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F8B6" w14:textId="77777777" w:rsidR="00222338" w:rsidRDefault="00222338" w:rsidP="003D59D8"/>
    <w:p w14:paraId="7F9D34F5" w14:textId="77777777" w:rsidR="00222338" w:rsidRDefault="00222338" w:rsidP="003D59D8"/>
    <w:p w14:paraId="4D0588D9" w14:textId="77777777" w:rsidR="00222338" w:rsidRDefault="00222338" w:rsidP="003D59D8"/>
    <w:p w14:paraId="685FD1C2" w14:textId="77777777" w:rsidR="00222338" w:rsidRDefault="00222338" w:rsidP="003D59D8"/>
    <w:p w14:paraId="3EFEF304" w14:textId="20190EFF" w:rsidR="003D59D8" w:rsidRPr="007D7A88" w:rsidRDefault="003D59D8" w:rsidP="003D59D8">
      <w:pPr>
        <w:rPr>
          <w:rFonts w:cs="Times New Roman"/>
          <w:color w:val="auto"/>
          <w:sz w:val="28"/>
          <w:szCs w:val="28"/>
        </w:rPr>
      </w:pPr>
      <w:r w:rsidRPr="007D7A88">
        <w:rPr>
          <w:sz w:val="22"/>
          <w:szCs w:val="22"/>
        </w:rPr>
        <w:t>KS Konsulent AS</w:t>
      </w:r>
      <w:r w:rsidRPr="007D7A88">
        <w:rPr>
          <w:sz w:val="22"/>
          <w:szCs w:val="22"/>
        </w:rPr>
        <w:br/>
        <w:t>Haakon VIIs gate 9</w:t>
      </w:r>
      <w:r w:rsidRPr="007D7A88">
        <w:rPr>
          <w:sz w:val="22"/>
          <w:szCs w:val="22"/>
        </w:rPr>
        <w:br/>
        <w:t xml:space="preserve">0161 Oslo </w:t>
      </w:r>
      <w:r w:rsidRPr="007D7A88">
        <w:rPr>
          <w:sz w:val="22"/>
          <w:szCs w:val="22"/>
        </w:rPr>
        <w:tab/>
      </w:r>
      <w:r w:rsidRPr="007D7A88">
        <w:rPr>
          <w:sz w:val="22"/>
          <w:szCs w:val="22"/>
        </w:rPr>
        <w:tab/>
      </w:r>
      <w:r w:rsidRPr="007D7A88">
        <w:rPr>
          <w:sz w:val="22"/>
          <w:szCs w:val="22"/>
        </w:rPr>
        <w:tab/>
      </w:r>
      <w:r w:rsidRPr="007D7A88">
        <w:rPr>
          <w:sz w:val="22"/>
          <w:szCs w:val="22"/>
        </w:rPr>
        <w:tab/>
      </w:r>
      <w:r w:rsidRPr="007D7A88">
        <w:rPr>
          <w:sz w:val="22"/>
          <w:szCs w:val="22"/>
        </w:rPr>
        <w:tab/>
      </w:r>
      <w:r w:rsidRPr="007D7A88">
        <w:rPr>
          <w:sz w:val="22"/>
          <w:szCs w:val="22"/>
        </w:rPr>
        <w:tab/>
      </w:r>
      <w:r w:rsidRPr="007D7A88">
        <w:rPr>
          <w:sz w:val="22"/>
          <w:szCs w:val="22"/>
        </w:rPr>
        <w:tab/>
      </w:r>
      <w:r w:rsidRPr="007D7A88">
        <w:rPr>
          <w:sz w:val="22"/>
          <w:szCs w:val="22"/>
        </w:rPr>
        <w:tab/>
      </w:r>
      <w:r w:rsidRPr="007D7A88">
        <w:rPr>
          <w:sz w:val="22"/>
          <w:szCs w:val="22"/>
        </w:rPr>
        <w:tab/>
      </w:r>
      <w:r w:rsidRPr="007D7A88">
        <w:rPr>
          <w:sz w:val="22"/>
          <w:szCs w:val="22"/>
        </w:rPr>
        <w:tab/>
      </w:r>
      <w:r w:rsidRPr="007D7A88">
        <w:rPr>
          <w:sz w:val="22"/>
          <w:szCs w:val="22"/>
        </w:rPr>
        <w:fldChar w:fldCharType="begin"/>
      </w:r>
      <w:r w:rsidRPr="007D7A88">
        <w:rPr>
          <w:sz w:val="22"/>
          <w:szCs w:val="22"/>
        </w:rPr>
        <w:instrText xml:space="preserve"> TIME \@ "dd.MM.yyyy" </w:instrText>
      </w:r>
      <w:r w:rsidRPr="007D7A88">
        <w:rPr>
          <w:sz w:val="22"/>
          <w:szCs w:val="22"/>
        </w:rPr>
        <w:fldChar w:fldCharType="separate"/>
      </w:r>
      <w:r w:rsidR="00F72E1B">
        <w:rPr>
          <w:sz w:val="22"/>
          <w:szCs w:val="22"/>
        </w:rPr>
        <w:t>14.10.2022</w:t>
      </w:r>
      <w:r w:rsidRPr="007D7A88">
        <w:rPr>
          <w:sz w:val="22"/>
          <w:szCs w:val="22"/>
        </w:rPr>
        <w:fldChar w:fldCharType="end"/>
      </w:r>
    </w:p>
    <w:p w14:paraId="55BDBDBD" w14:textId="77777777" w:rsidR="003D59D8" w:rsidRPr="007D7A88" w:rsidRDefault="003D59D8" w:rsidP="003D59D8">
      <w:pPr>
        <w:rPr>
          <w:sz w:val="22"/>
          <w:szCs w:val="22"/>
        </w:rPr>
      </w:pPr>
    </w:p>
    <w:p w14:paraId="6B24DAF7" w14:textId="77777777" w:rsidR="003D59D8" w:rsidRPr="007D7A88" w:rsidRDefault="003D59D8" w:rsidP="003D59D8">
      <w:pPr>
        <w:rPr>
          <w:sz w:val="22"/>
          <w:szCs w:val="22"/>
        </w:rPr>
      </w:pPr>
    </w:p>
    <w:p w14:paraId="7FF137BA" w14:textId="77777777" w:rsidR="003D59D8" w:rsidRPr="007D7A88" w:rsidRDefault="003D59D8" w:rsidP="003D59D8">
      <w:pPr>
        <w:rPr>
          <w:sz w:val="22"/>
          <w:szCs w:val="22"/>
        </w:rPr>
      </w:pPr>
    </w:p>
    <w:p w14:paraId="63F3E077" w14:textId="6712DBD9" w:rsidR="003D59D8" w:rsidRPr="007D7A88" w:rsidRDefault="00957E64" w:rsidP="003D59D8">
      <w:pPr>
        <w:rPr>
          <w:sz w:val="22"/>
          <w:szCs w:val="22"/>
        </w:rPr>
      </w:pPr>
      <w:r>
        <w:rPr>
          <w:sz w:val="22"/>
          <w:szCs w:val="22"/>
        </w:rPr>
        <w:t xml:space="preserve">Seljord </w:t>
      </w:r>
      <w:r w:rsidR="00DB400C" w:rsidRPr="007D7A88">
        <w:rPr>
          <w:sz w:val="22"/>
          <w:szCs w:val="22"/>
        </w:rPr>
        <w:t>kommune</w:t>
      </w:r>
    </w:p>
    <w:p w14:paraId="1DF725DA" w14:textId="1673A33D" w:rsidR="003D59D8" w:rsidRPr="007D7A88" w:rsidRDefault="00957E64" w:rsidP="003D59D8">
      <w:pPr>
        <w:rPr>
          <w:sz w:val="22"/>
          <w:szCs w:val="22"/>
        </w:rPr>
      </w:pPr>
      <w:r>
        <w:rPr>
          <w:sz w:val="22"/>
          <w:szCs w:val="22"/>
        </w:rPr>
        <w:t>Rikke Raknes</w:t>
      </w:r>
    </w:p>
    <w:p w14:paraId="2D73CFE6" w14:textId="77777777" w:rsidR="003D59D8" w:rsidRPr="00D148E9" w:rsidRDefault="003D59D8" w:rsidP="003D59D8"/>
    <w:p w14:paraId="4EFB6AC5" w14:textId="77777777" w:rsidR="003D59D8" w:rsidRPr="0087161F" w:rsidRDefault="003D59D8" w:rsidP="003D59D8"/>
    <w:p w14:paraId="1E3BD498" w14:textId="77777777" w:rsidR="003D59D8" w:rsidRPr="0087161F" w:rsidRDefault="003D59D8" w:rsidP="003D59D8"/>
    <w:p w14:paraId="78579A91" w14:textId="77777777" w:rsidR="003D59D8" w:rsidRPr="0087161F" w:rsidRDefault="003D59D8" w:rsidP="003D59D8"/>
    <w:p w14:paraId="53D1943A" w14:textId="719BEDF4" w:rsidR="003D59D8" w:rsidRPr="00BA163E" w:rsidRDefault="00DB400C" w:rsidP="004028F2">
      <w:pPr>
        <w:pStyle w:val="Overskrift1"/>
        <w:rPr>
          <w:b/>
          <w:bCs/>
        </w:rPr>
      </w:pPr>
      <w:r>
        <w:t>SKisse til lederutviklingsprogram</w:t>
      </w:r>
    </w:p>
    <w:p w14:paraId="44A83C4C" w14:textId="77777777" w:rsidR="00DB400C" w:rsidRDefault="00DB400C" w:rsidP="00DB400C"/>
    <w:p w14:paraId="051E1AC3" w14:textId="77777777" w:rsidR="00DB400C" w:rsidRDefault="00DB400C" w:rsidP="005F4BBB">
      <w:pPr>
        <w:pStyle w:val="Overskrift3"/>
      </w:pPr>
      <w:r>
        <w:t xml:space="preserve">BAKGRUNN OG FORSTÅELSE AV OPPDRAGET </w:t>
      </w:r>
    </w:p>
    <w:p w14:paraId="65545CE2" w14:textId="4349CB02" w:rsidR="00B86992" w:rsidRDefault="00957E64" w:rsidP="00DB400C">
      <w:pPr>
        <w:rPr>
          <w:sz w:val="22"/>
          <w:szCs w:val="22"/>
        </w:rPr>
      </w:pPr>
      <w:r>
        <w:rPr>
          <w:sz w:val="22"/>
          <w:szCs w:val="22"/>
        </w:rPr>
        <w:t>Seljord</w:t>
      </w:r>
      <w:r w:rsidR="00B86992" w:rsidRPr="00B86992">
        <w:rPr>
          <w:sz w:val="22"/>
          <w:szCs w:val="22"/>
        </w:rPr>
        <w:t xml:space="preserve"> </w:t>
      </w:r>
      <w:r w:rsidR="00DB400C" w:rsidRPr="00B86992">
        <w:rPr>
          <w:sz w:val="22"/>
          <w:szCs w:val="22"/>
        </w:rPr>
        <w:t xml:space="preserve"> kommune </w:t>
      </w:r>
      <w:r>
        <w:rPr>
          <w:sz w:val="22"/>
          <w:szCs w:val="22"/>
        </w:rPr>
        <w:t xml:space="preserve">ønsker å sette i gang et lederutviklingsprogram for å styrke felles lederkraft og gi støtte </w:t>
      </w:r>
      <w:r w:rsidR="00DC3EE6">
        <w:rPr>
          <w:sz w:val="22"/>
          <w:szCs w:val="22"/>
        </w:rPr>
        <w:t>til den enkelte leder i å forstå eget handlingsrom</w:t>
      </w:r>
      <w:r w:rsidR="00B86992">
        <w:rPr>
          <w:sz w:val="22"/>
          <w:szCs w:val="22"/>
        </w:rPr>
        <w:t xml:space="preserve">. </w:t>
      </w:r>
    </w:p>
    <w:p w14:paraId="00FDD250" w14:textId="2479FE96" w:rsidR="00375BE7" w:rsidRDefault="00375BE7" w:rsidP="00DB400C">
      <w:pPr>
        <w:rPr>
          <w:sz w:val="22"/>
          <w:szCs w:val="22"/>
        </w:rPr>
      </w:pPr>
    </w:p>
    <w:p w14:paraId="32BCA30A" w14:textId="5EAE3A06" w:rsidR="002C4821" w:rsidRDefault="00375BE7" w:rsidP="00DB400C">
      <w:pPr>
        <w:rPr>
          <w:sz w:val="22"/>
          <w:szCs w:val="22"/>
        </w:rPr>
      </w:pPr>
      <w:r>
        <w:rPr>
          <w:sz w:val="22"/>
          <w:szCs w:val="22"/>
        </w:rPr>
        <w:t xml:space="preserve">Lederprogrammet skal omfatte </w:t>
      </w:r>
      <w:r w:rsidR="00230A0F">
        <w:rPr>
          <w:sz w:val="22"/>
          <w:szCs w:val="22"/>
        </w:rPr>
        <w:t>enhetslederne og kommunalsjefene, samt økonomi</w:t>
      </w:r>
      <w:r w:rsidR="001004C4">
        <w:rPr>
          <w:sz w:val="22"/>
          <w:szCs w:val="22"/>
        </w:rPr>
        <w:t>sjef</w:t>
      </w:r>
      <w:r w:rsidR="00230A0F">
        <w:rPr>
          <w:sz w:val="22"/>
          <w:szCs w:val="22"/>
        </w:rPr>
        <w:t xml:space="preserve">. Det vurderes også hvorvidt avdelingslederne skal delta. Samlet vil dette utgjøre en gruppe på </w:t>
      </w:r>
      <w:r w:rsidR="00A14D54">
        <w:rPr>
          <w:sz w:val="22"/>
          <w:szCs w:val="22"/>
        </w:rPr>
        <w:t xml:space="preserve">ca 20 stk. </w:t>
      </w:r>
      <w:r w:rsidR="00230A0F">
        <w:rPr>
          <w:sz w:val="22"/>
          <w:szCs w:val="22"/>
        </w:rPr>
        <w:t>Vi vil anbefale at alle lederne deltar</w:t>
      </w:r>
      <w:r w:rsidR="00A14D54">
        <w:rPr>
          <w:sz w:val="22"/>
          <w:szCs w:val="22"/>
        </w:rPr>
        <w:t xml:space="preserve"> og at vi tilrettelegger samlingene der det er behov for å hensynta plassering i organisasjonen.</w:t>
      </w:r>
      <w:r w:rsidR="002C4821">
        <w:rPr>
          <w:sz w:val="22"/>
          <w:szCs w:val="22"/>
        </w:rPr>
        <w:t xml:space="preserve"> Dette vil sikre et felles lederskap og forankring i hele organisasjonen.</w:t>
      </w:r>
    </w:p>
    <w:p w14:paraId="67D18B52" w14:textId="77777777" w:rsidR="00B86992" w:rsidRDefault="00B86992" w:rsidP="00DB400C">
      <w:pPr>
        <w:rPr>
          <w:sz w:val="22"/>
          <w:szCs w:val="22"/>
        </w:rPr>
      </w:pPr>
    </w:p>
    <w:p w14:paraId="54BA6BE9" w14:textId="1AF141EB" w:rsidR="00DB400C" w:rsidRDefault="00B86992" w:rsidP="00DB400C">
      <w:pPr>
        <w:rPr>
          <w:sz w:val="22"/>
          <w:szCs w:val="22"/>
        </w:rPr>
      </w:pPr>
      <w:r>
        <w:rPr>
          <w:sz w:val="22"/>
          <w:szCs w:val="22"/>
        </w:rPr>
        <w:t xml:space="preserve">Programmet som er skissert i det videre legger vekt på å styrke </w:t>
      </w:r>
      <w:r w:rsidR="00DC3EE6">
        <w:rPr>
          <w:sz w:val="22"/>
          <w:szCs w:val="22"/>
        </w:rPr>
        <w:t xml:space="preserve">felles </w:t>
      </w:r>
      <w:r>
        <w:rPr>
          <w:sz w:val="22"/>
          <w:szCs w:val="22"/>
        </w:rPr>
        <w:t>lederskap</w:t>
      </w:r>
      <w:r w:rsidR="00DC3EE6">
        <w:rPr>
          <w:sz w:val="22"/>
          <w:szCs w:val="22"/>
        </w:rPr>
        <w:t xml:space="preserve"> </w:t>
      </w:r>
      <w:r w:rsidR="001F76DC">
        <w:rPr>
          <w:sz w:val="22"/>
          <w:szCs w:val="22"/>
        </w:rPr>
        <w:t>samt</w:t>
      </w:r>
      <w:r w:rsidR="00DC3EE6">
        <w:rPr>
          <w:sz w:val="22"/>
          <w:szCs w:val="22"/>
        </w:rPr>
        <w:t xml:space="preserve"> </w:t>
      </w:r>
      <w:r w:rsidR="001F76DC">
        <w:rPr>
          <w:sz w:val="22"/>
          <w:szCs w:val="22"/>
        </w:rPr>
        <w:t>utvikling av den enkelte leder.</w:t>
      </w:r>
      <w:r>
        <w:rPr>
          <w:sz w:val="22"/>
          <w:szCs w:val="22"/>
        </w:rPr>
        <w:t xml:space="preserve"> </w:t>
      </w:r>
    </w:p>
    <w:p w14:paraId="177FD9C4" w14:textId="1ED1E163" w:rsidR="005F4BBB" w:rsidRDefault="005F4BBB" w:rsidP="00DB400C">
      <w:pPr>
        <w:rPr>
          <w:sz w:val="22"/>
          <w:szCs w:val="22"/>
        </w:rPr>
      </w:pPr>
    </w:p>
    <w:p w14:paraId="743A3C32" w14:textId="77777777" w:rsidR="005F4BBB" w:rsidRPr="005F4BBB" w:rsidRDefault="005F4BBB" w:rsidP="005F4BBB">
      <w:pPr>
        <w:pStyle w:val="Overskrift3"/>
      </w:pPr>
      <w:r w:rsidRPr="005F4BBB">
        <w:t>Vår tilnærming</w:t>
      </w:r>
    </w:p>
    <w:p w14:paraId="7924433F" w14:textId="77777777" w:rsidR="005F4BBB" w:rsidRPr="005F4BBB" w:rsidRDefault="005F4BBB" w:rsidP="005F4BBB">
      <w:pPr>
        <w:rPr>
          <w:sz w:val="22"/>
          <w:szCs w:val="22"/>
        </w:rPr>
      </w:pPr>
      <w:r w:rsidRPr="005F4BBB">
        <w:rPr>
          <w:sz w:val="22"/>
          <w:szCs w:val="22"/>
        </w:rPr>
        <w:t xml:space="preserve">Vi bygger våre oppdrag på noen viktige prinsipper for kommunens samfunnsoppdrag: </w:t>
      </w:r>
    </w:p>
    <w:p w14:paraId="7F34B61A" w14:textId="77777777" w:rsidR="005F4BBB" w:rsidRPr="005F4BBB" w:rsidRDefault="005F4BBB" w:rsidP="005F4BBB">
      <w:pPr>
        <w:rPr>
          <w:sz w:val="22"/>
          <w:szCs w:val="22"/>
        </w:rPr>
      </w:pPr>
    </w:p>
    <w:p w14:paraId="243B0B24" w14:textId="77777777" w:rsidR="005F4BBB" w:rsidRPr="005F4BBB" w:rsidRDefault="005F4BBB" w:rsidP="005F4BBB">
      <w:pPr>
        <w:rPr>
          <w:sz w:val="22"/>
          <w:szCs w:val="22"/>
        </w:rPr>
      </w:pPr>
      <w:r w:rsidRPr="005F4BBB">
        <w:rPr>
          <w:sz w:val="22"/>
          <w:szCs w:val="22"/>
        </w:rPr>
        <w:t>• Kommunen som en politisk-demokratisk arena</w:t>
      </w:r>
    </w:p>
    <w:p w14:paraId="08273C1F" w14:textId="77777777" w:rsidR="005F4BBB" w:rsidRPr="005F4BBB" w:rsidRDefault="005F4BBB" w:rsidP="005F4BBB">
      <w:pPr>
        <w:rPr>
          <w:sz w:val="22"/>
          <w:szCs w:val="22"/>
        </w:rPr>
      </w:pPr>
      <w:r w:rsidRPr="005F4BBB">
        <w:rPr>
          <w:sz w:val="22"/>
          <w:szCs w:val="22"/>
        </w:rPr>
        <w:t>• Kommunen som ansvarlig for tjenesteproduksjon overfor innbyggerne</w:t>
      </w:r>
    </w:p>
    <w:p w14:paraId="643A3525" w14:textId="77777777" w:rsidR="005F4BBB" w:rsidRPr="005F4BBB" w:rsidRDefault="005F4BBB" w:rsidP="005F4BBB">
      <w:pPr>
        <w:rPr>
          <w:sz w:val="22"/>
          <w:szCs w:val="22"/>
        </w:rPr>
      </w:pPr>
      <w:r w:rsidRPr="005F4BBB">
        <w:rPr>
          <w:sz w:val="22"/>
          <w:szCs w:val="22"/>
        </w:rPr>
        <w:t>• Kommunen som samfunnsaktør og utvikler av lokalsamfunnet</w:t>
      </w:r>
    </w:p>
    <w:p w14:paraId="2815BC03" w14:textId="77777777" w:rsidR="005F4BBB" w:rsidRPr="005F4BBB" w:rsidRDefault="005F4BBB" w:rsidP="005F4BBB">
      <w:pPr>
        <w:rPr>
          <w:sz w:val="22"/>
          <w:szCs w:val="22"/>
        </w:rPr>
      </w:pPr>
      <w:r w:rsidRPr="005F4BBB">
        <w:rPr>
          <w:sz w:val="22"/>
          <w:szCs w:val="22"/>
        </w:rPr>
        <w:t>• Kommunen som myndighetsutøvende organ i henhold til lover og forskrifter</w:t>
      </w:r>
    </w:p>
    <w:p w14:paraId="64DA8452" w14:textId="77777777" w:rsidR="005F4BBB" w:rsidRPr="005F4BBB" w:rsidRDefault="005F4BBB" w:rsidP="005F4BBB">
      <w:pPr>
        <w:rPr>
          <w:sz w:val="22"/>
          <w:szCs w:val="22"/>
        </w:rPr>
      </w:pPr>
    </w:p>
    <w:p w14:paraId="2E1337B3" w14:textId="77777777" w:rsidR="005F4BBB" w:rsidRPr="005F4BBB" w:rsidRDefault="005F4BBB" w:rsidP="005F4BBB">
      <w:pPr>
        <w:rPr>
          <w:sz w:val="22"/>
          <w:szCs w:val="22"/>
        </w:rPr>
      </w:pPr>
      <w:r w:rsidRPr="005F4BBB">
        <w:rPr>
          <w:sz w:val="22"/>
          <w:szCs w:val="22"/>
        </w:rPr>
        <w:t>Hver kommune er unik og har sine egne utfordringer og muligheter, som vi bygger på i vårt samarbeid. Vi har solid erfaring med å legge til rette for prosesser der forsknings- og erfaringsbasert kunnskap kobles til de temaene som er relevante for dere.</w:t>
      </w:r>
    </w:p>
    <w:p w14:paraId="324C95CF" w14:textId="77777777" w:rsidR="005F4BBB" w:rsidRPr="005F4BBB" w:rsidRDefault="005F4BBB" w:rsidP="005F4BBB">
      <w:pPr>
        <w:rPr>
          <w:sz w:val="22"/>
          <w:szCs w:val="22"/>
        </w:rPr>
      </w:pPr>
    </w:p>
    <w:p w14:paraId="3F1C007D" w14:textId="77777777" w:rsidR="005F4BBB" w:rsidRPr="005F4BBB" w:rsidRDefault="005F4BBB" w:rsidP="005F4BBB">
      <w:pPr>
        <w:rPr>
          <w:sz w:val="22"/>
          <w:szCs w:val="22"/>
        </w:rPr>
      </w:pPr>
      <w:r w:rsidRPr="005F4BBB">
        <w:rPr>
          <w:sz w:val="22"/>
          <w:szCs w:val="22"/>
        </w:rPr>
        <w:t xml:space="preserve">Utviklingsprosessen må begynne der organisasjonen befinner seg, og dere er med på å definere behov, mål, styrker og utfordringsområder. Vi ønsker å ha en tett dialog gjennom hele prosessen, for å kunne gjøre justeringer etter behov. Forankring av arbeidet og involvering i prosessen er gjennomgående elementer ved vår arbeidsmetodikk. Vi legger vekt på å involvere interne ressurspersoner i gjennomføringen sammen med oss. </w:t>
      </w:r>
    </w:p>
    <w:p w14:paraId="304B9088" w14:textId="77777777" w:rsidR="005F4BBB" w:rsidRPr="005F4BBB" w:rsidRDefault="005F4BBB" w:rsidP="005F4BBB">
      <w:pPr>
        <w:rPr>
          <w:sz w:val="22"/>
          <w:szCs w:val="22"/>
        </w:rPr>
      </w:pPr>
    </w:p>
    <w:p w14:paraId="4B3FC979" w14:textId="1AC4CB59" w:rsidR="008D5848" w:rsidRDefault="008D5848" w:rsidP="00DB400C">
      <w:pPr>
        <w:rPr>
          <w:sz w:val="22"/>
          <w:szCs w:val="22"/>
        </w:rPr>
      </w:pPr>
    </w:p>
    <w:p w14:paraId="0DC1DA99" w14:textId="77777777" w:rsidR="0050021A" w:rsidRDefault="0050021A" w:rsidP="0050021A">
      <w:pPr>
        <w:pStyle w:val="Overskrift3"/>
      </w:pPr>
      <w:r>
        <w:t>Hvordan jobber vi?</w:t>
      </w:r>
    </w:p>
    <w:p w14:paraId="51D1AF8A" w14:textId="77777777" w:rsidR="000A09C2" w:rsidRPr="00B86992" w:rsidRDefault="000A09C2" w:rsidP="000A09C2">
      <w:pPr>
        <w:rPr>
          <w:sz w:val="22"/>
          <w:szCs w:val="22"/>
        </w:rPr>
      </w:pPr>
      <w:r w:rsidRPr="005F4BBB">
        <w:rPr>
          <w:sz w:val="22"/>
          <w:szCs w:val="22"/>
        </w:rPr>
        <w:t xml:space="preserve">Vi jobber mestringsorientert og anerkjennende, med utgangspunkt i hver organisasjons styrker og ressurser. Arbeidet skal kjennetegnes av våre to verdier </w:t>
      </w:r>
      <w:r w:rsidRPr="001F76DC">
        <w:rPr>
          <w:i/>
          <w:iCs/>
          <w:sz w:val="22"/>
          <w:szCs w:val="22"/>
        </w:rPr>
        <w:t>dedikert og utfordrende</w:t>
      </w:r>
      <w:r w:rsidRPr="005F4BBB">
        <w:rPr>
          <w:sz w:val="22"/>
          <w:szCs w:val="22"/>
        </w:rPr>
        <w:t>.</w:t>
      </w:r>
    </w:p>
    <w:p w14:paraId="0E7EA5C7" w14:textId="77777777" w:rsidR="000A09C2" w:rsidRDefault="000A09C2" w:rsidP="00DB400C">
      <w:pPr>
        <w:rPr>
          <w:sz w:val="22"/>
          <w:szCs w:val="22"/>
        </w:rPr>
      </w:pPr>
    </w:p>
    <w:p w14:paraId="37396261" w14:textId="74482349" w:rsidR="0050021A" w:rsidRDefault="0050021A" w:rsidP="00DB400C">
      <w:pPr>
        <w:rPr>
          <w:sz w:val="22"/>
          <w:szCs w:val="22"/>
        </w:rPr>
      </w:pPr>
      <w:r w:rsidRPr="0050021A">
        <w:rPr>
          <w:sz w:val="22"/>
          <w:szCs w:val="22"/>
        </w:rPr>
        <w:t>Vi er opptatt av forankring og skreddersøm slik at dere får best mulig effekt ut av samarbeidet med KSK.</w:t>
      </w:r>
    </w:p>
    <w:p w14:paraId="6DCD1C57" w14:textId="4588C2A0" w:rsidR="000A09C2" w:rsidRDefault="005F4BBB" w:rsidP="00DB400C">
      <w:pPr>
        <w:rPr>
          <w:sz w:val="22"/>
          <w:szCs w:val="22"/>
        </w:rPr>
      </w:pPr>
      <w:r>
        <w:drawing>
          <wp:inline distT="0" distB="0" distL="0" distR="0" wp14:anchorId="7B175BF1" wp14:editId="7EB323F6">
            <wp:extent cx="5756910" cy="34544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3454400"/>
                    </a:xfrm>
                    <a:prstGeom prst="rect">
                      <a:avLst/>
                    </a:prstGeom>
                    <a:noFill/>
                    <a:ln>
                      <a:noFill/>
                    </a:ln>
                  </pic:spPr>
                </pic:pic>
              </a:graphicData>
            </a:graphic>
          </wp:inline>
        </w:drawing>
      </w:r>
    </w:p>
    <w:p w14:paraId="2FE7C828" w14:textId="25319B22" w:rsidR="00DB400C" w:rsidRDefault="00DB400C" w:rsidP="00DB400C">
      <w:pPr>
        <w:rPr>
          <w:sz w:val="22"/>
          <w:szCs w:val="22"/>
        </w:rPr>
      </w:pPr>
      <w:r w:rsidRPr="0050021A">
        <w:rPr>
          <w:sz w:val="22"/>
          <w:szCs w:val="22"/>
        </w:rPr>
        <w:t>Vi forutsetter løpende dialog for å sikre god forankring og riktige tidsaktuelle tema for samlingene som understøtter utfordringene lederne står i.</w:t>
      </w:r>
      <w:r w:rsidR="00B1665F">
        <w:rPr>
          <w:sz w:val="22"/>
          <w:szCs w:val="22"/>
        </w:rPr>
        <w:t xml:space="preserve"> </w:t>
      </w:r>
      <w:r w:rsidRPr="0050021A">
        <w:rPr>
          <w:sz w:val="22"/>
          <w:szCs w:val="22"/>
        </w:rPr>
        <w:t xml:space="preserve">Vi vil også anbefale at vi bruker tid på første samling sammen med lederne til forventningsavklaring. Hvilke behov har lederne og hva forventer de skal komme ut av programmet? </w:t>
      </w:r>
    </w:p>
    <w:p w14:paraId="0D50C0F2" w14:textId="77777777" w:rsidR="006C1EFB" w:rsidRDefault="006C1EFB" w:rsidP="00DB400C">
      <w:pPr>
        <w:rPr>
          <w:sz w:val="22"/>
          <w:szCs w:val="22"/>
        </w:rPr>
      </w:pPr>
    </w:p>
    <w:p w14:paraId="5F52590A" w14:textId="6F948A27" w:rsidR="00624970" w:rsidRDefault="000A09C2" w:rsidP="00DB400C">
      <w:pPr>
        <w:rPr>
          <w:sz w:val="22"/>
          <w:szCs w:val="22"/>
        </w:rPr>
      </w:pPr>
      <w:r>
        <w:rPr>
          <w:sz w:val="22"/>
          <w:szCs w:val="22"/>
        </w:rPr>
        <w:t xml:space="preserve">I det videre har vi skissert et forslag, og understreker at vi forutsetter å ha dialog om tema og innhold basert på de konkrete behov dere ser. </w:t>
      </w:r>
    </w:p>
    <w:p w14:paraId="32C95C8A" w14:textId="3FD7EAC8" w:rsidR="008D5848" w:rsidRDefault="008D5848" w:rsidP="00DB400C"/>
    <w:p w14:paraId="5956BFD0" w14:textId="70098180" w:rsidR="00467741" w:rsidRDefault="00467741" w:rsidP="00DB400C"/>
    <w:p w14:paraId="69F67A13" w14:textId="692104FD" w:rsidR="00DB400C" w:rsidRDefault="00DB400C" w:rsidP="005F4BBB">
      <w:pPr>
        <w:pStyle w:val="Overskrift3"/>
      </w:pPr>
      <w:r>
        <w:t>FORSLAG TIL LEDERPROGRAM</w:t>
      </w:r>
    </w:p>
    <w:p w14:paraId="740AB145" w14:textId="77777777" w:rsidR="00AF1B01" w:rsidRDefault="00F023C5" w:rsidP="00F023C5">
      <w:pPr>
        <w:rPr>
          <w:sz w:val="22"/>
          <w:szCs w:val="22"/>
        </w:rPr>
      </w:pPr>
      <w:r w:rsidRPr="00F023C5">
        <w:rPr>
          <w:sz w:val="22"/>
          <w:szCs w:val="22"/>
        </w:rPr>
        <w:t xml:space="preserve">I det påfølgende er det laget en skisse til hvordan et lederutviklingsprogram kan være. </w:t>
      </w:r>
    </w:p>
    <w:p w14:paraId="77829459" w14:textId="77777777" w:rsidR="00AF1B01" w:rsidRDefault="00AF1B01" w:rsidP="00F023C5">
      <w:pPr>
        <w:rPr>
          <w:sz w:val="22"/>
          <w:szCs w:val="22"/>
        </w:rPr>
      </w:pPr>
    </w:p>
    <w:p w14:paraId="03A5BDF0" w14:textId="77777777" w:rsidR="00AF1B01" w:rsidRDefault="00F023C5" w:rsidP="00F023C5">
      <w:pPr>
        <w:rPr>
          <w:sz w:val="22"/>
          <w:szCs w:val="22"/>
        </w:rPr>
      </w:pPr>
      <w:r w:rsidRPr="00F023C5">
        <w:rPr>
          <w:sz w:val="22"/>
          <w:szCs w:val="22"/>
        </w:rPr>
        <w:t xml:space="preserve">Vårt grunnleggende perspektiv er at lederutvikling ikke først og fremst skjer på samlinger men mellom samlingene. Ledelse er en ferdighet som må trenes på for at den skal utvikles. Det betyr at man må få kunnskap om hva som virker på samlingene og deretter gå ut i egen organisasjonen og øve på dette for å skaffe seg ferdigheter. </w:t>
      </w:r>
    </w:p>
    <w:p w14:paraId="73BCFB47" w14:textId="77777777" w:rsidR="00AF1B01" w:rsidRDefault="00AF1B01" w:rsidP="00F023C5">
      <w:pPr>
        <w:rPr>
          <w:sz w:val="22"/>
          <w:szCs w:val="22"/>
        </w:rPr>
      </w:pPr>
    </w:p>
    <w:p w14:paraId="1D49C238" w14:textId="77777777" w:rsidR="00AF1B01" w:rsidRDefault="00F023C5" w:rsidP="00F023C5">
      <w:pPr>
        <w:rPr>
          <w:sz w:val="22"/>
          <w:szCs w:val="22"/>
        </w:rPr>
      </w:pPr>
      <w:r w:rsidRPr="00F023C5">
        <w:rPr>
          <w:sz w:val="22"/>
          <w:szCs w:val="22"/>
        </w:rPr>
        <w:t xml:space="preserve">I denne delene av prosessen vil man oppleve individuelle utfordringer og vi foreslår derfor også å tilrettelegge for nettverk og individuell veiledning mellom ledersamlingene. </w:t>
      </w:r>
    </w:p>
    <w:p w14:paraId="458B09A4" w14:textId="77777777" w:rsidR="00AF1B01" w:rsidRDefault="00AF1B01" w:rsidP="00F023C5">
      <w:pPr>
        <w:rPr>
          <w:sz w:val="22"/>
          <w:szCs w:val="22"/>
        </w:rPr>
      </w:pPr>
    </w:p>
    <w:p w14:paraId="7C426995" w14:textId="77777777" w:rsidR="00AF1B01" w:rsidRDefault="00AF1B01" w:rsidP="00F023C5">
      <w:pPr>
        <w:rPr>
          <w:sz w:val="22"/>
          <w:szCs w:val="22"/>
        </w:rPr>
      </w:pPr>
    </w:p>
    <w:p w14:paraId="6800CD42" w14:textId="01FDAF80" w:rsidR="00F023C5" w:rsidRPr="00F023C5" w:rsidRDefault="00F023C5" w:rsidP="00F023C5">
      <w:pPr>
        <w:rPr>
          <w:sz w:val="22"/>
          <w:szCs w:val="22"/>
        </w:rPr>
      </w:pPr>
      <w:r w:rsidRPr="00F023C5">
        <w:rPr>
          <w:sz w:val="22"/>
          <w:szCs w:val="22"/>
        </w:rPr>
        <w:t xml:space="preserve">Vi foreslår en prosess der vi jobber etter følgende modell: </w:t>
      </w:r>
    </w:p>
    <w:p w14:paraId="01CF4BA6" w14:textId="0D724734" w:rsidR="00F023C5" w:rsidRPr="00F023C5" w:rsidRDefault="00F023C5" w:rsidP="00F023C5">
      <w:pPr>
        <w:rPr>
          <w:sz w:val="22"/>
          <w:szCs w:val="22"/>
        </w:rPr>
      </w:pPr>
      <w:r w:rsidRPr="00F023C5">
        <w:rPr>
          <w:sz w:val="22"/>
          <w:szCs w:val="22"/>
        </w:rPr>
        <w:t>•</w:t>
      </w:r>
      <w:r w:rsidRPr="00F023C5">
        <w:rPr>
          <w:sz w:val="22"/>
          <w:szCs w:val="22"/>
        </w:rPr>
        <w:tab/>
        <w:t xml:space="preserve">Ledersamlinger- alle lederne: </w:t>
      </w:r>
      <w:r w:rsidR="00B83D21">
        <w:rPr>
          <w:sz w:val="22"/>
          <w:szCs w:val="22"/>
        </w:rPr>
        <w:t>4</w:t>
      </w:r>
      <w:r w:rsidRPr="00F023C5">
        <w:rPr>
          <w:sz w:val="22"/>
          <w:szCs w:val="22"/>
        </w:rPr>
        <w:t xml:space="preserve"> </w:t>
      </w:r>
      <w:r w:rsidR="00D91E2C">
        <w:rPr>
          <w:sz w:val="22"/>
          <w:szCs w:val="22"/>
        </w:rPr>
        <w:t>dags</w:t>
      </w:r>
      <w:r w:rsidRPr="00F023C5">
        <w:rPr>
          <w:sz w:val="22"/>
          <w:szCs w:val="22"/>
        </w:rPr>
        <w:t>samlinger</w:t>
      </w:r>
      <w:r w:rsidR="00D91E2C">
        <w:rPr>
          <w:sz w:val="22"/>
          <w:szCs w:val="22"/>
        </w:rPr>
        <w:t xml:space="preserve"> (evt lunsj til lunsj)</w:t>
      </w:r>
    </w:p>
    <w:p w14:paraId="0895DDA6" w14:textId="77777777" w:rsidR="00F023C5" w:rsidRPr="00F023C5" w:rsidRDefault="00F023C5" w:rsidP="00F023C5">
      <w:pPr>
        <w:rPr>
          <w:sz w:val="22"/>
          <w:szCs w:val="22"/>
        </w:rPr>
      </w:pPr>
      <w:r w:rsidRPr="00F023C5">
        <w:rPr>
          <w:sz w:val="22"/>
          <w:szCs w:val="22"/>
        </w:rPr>
        <w:t>•</w:t>
      </w:r>
      <w:r w:rsidRPr="00F023C5">
        <w:rPr>
          <w:sz w:val="22"/>
          <w:szCs w:val="22"/>
        </w:rPr>
        <w:tab/>
        <w:t>Tverrfaglig ledernettverk mellom hver samling ledet av KS-K og selvstendig</w:t>
      </w:r>
    </w:p>
    <w:p w14:paraId="7864E193" w14:textId="3210A2FE" w:rsidR="00F023C5" w:rsidRPr="00F023C5" w:rsidRDefault="00F023C5" w:rsidP="00F023C5">
      <w:pPr>
        <w:rPr>
          <w:sz w:val="22"/>
          <w:szCs w:val="22"/>
        </w:rPr>
      </w:pPr>
      <w:r w:rsidRPr="00F023C5">
        <w:rPr>
          <w:sz w:val="22"/>
          <w:szCs w:val="22"/>
        </w:rPr>
        <w:t>•</w:t>
      </w:r>
      <w:r w:rsidRPr="00F023C5">
        <w:rPr>
          <w:sz w:val="22"/>
          <w:szCs w:val="22"/>
        </w:rPr>
        <w:tab/>
        <w:t>Individuell lederveiledning pr telefon/</w:t>
      </w:r>
      <w:r w:rsidR="00375BE7">
        <w:rPr>
          <w:sz w:val="22"/>
          <w:szCs w:val="22"/>
        </w:rPr>
        <w:t>teams</w:t>
      </w:r>
      <w:r w:rsidRPr="00F023C5">
        <w:rPr>
          <w:sz w:val="22"/>
          <w:szCs w:val="22"/>
        </w:rPr>
        <w:t xml:space="preserve"> med jevne mellomrom gjennom programperioden </w:t>
      </w:r>
    </w:p>
    <w:p w14:paraId="512EC50B" w14:textId="77777777" w:rsidR="00F023C5" w:rsidRPr="00F023C5" w:rsidRDefault="00F023C5" w:rsidP="00F023C5">
      <w:pPr>
        <w:rPr>
          <w:sz w:val="22"/>
          <w:szCs w:val="22"/>
        </w:rPr>
      </w:pPr>
    </w:p>
    <w:p w14:paraId="7819A51B" w14:textId="11623989" w:rsidR="000B66E7" w:rsidRDefault="00D91E2C" w:rsidP="00F023C5">
      <w:pPr>
        <w:rPr>
          <w:sz w:val="22"/>
          <w:szCs w:val="22"/>
        </w:rPr>
      </w:pPr>
      <w:r>
        <w:rPr>
          <w:sz w:val="22"/>
          <w:szCs w:val="22"/>
        </w:rPr>
        <w:t xml:space="preserve">Vi anbefaler å gjennomføre samlingene som heldagssamlinger, </w:t>
      </w:r>
      <w:r w:rsidR="000B66E7">
        <w:rPr>
          <w:sz w:val="22"/>
          <w:szCs w:val="22"/>
        </w:rPr>
        <w:t>for å sette av nok tid til felles refleksjon.</w:t>
      </w:r>
    </w:p>
    <w:p w14:paraId="4DE04F13" w14:textId="77777777" w:rsidR="000B66E7" w:rsidRDefault="000B66E7" w:rsidP="00F023C5">
      <w:pPr>
        <w:rPr>
          <w:sz w:val="22"/>
          <w:szCs w:val="22"/>
        </w:rPr>
      </w:pPr>
    </w:p>
    <w:p w14:paraId="54CF213B" w14:textId="77777777" w:rsidR="000B66E7" w:rsidRDefault="00F023C5" w:rsidP="00F023C5">
      <w:pPr>
        <w:rPr>
          <w:sz w:val="22"/>
          <w:szCs w:val="22"/>
        </w:rPr>
      </w:pPr>
      <w:r w:rsidRPr="00F023C5">
        <w:rPr>
          <w:sz w:val="22"/>
          <w:szCs w:val="22"/>
        </w:rPr>
        <w:t xml:space="preserve"> KS-K har bred erfaring med å skape inspirerende samlinger der lederne kan få fordype seg faglig i ulike temaer innen lederutvikling, og bli inspirert til å omsette ny kunnskap til forbedret lederpraksis. </w:t>
      </w:r>
    </w:p>
    <w:p w14:paraId="4CE5F1F6" w14:textId="77777777" w:rsidR="000B66E7" w:rsidRDefault="000B66E7" w:rsidP="00F023C5">
      <w:pPr>
        <w:rPr>
          <w:sz w:val="22"/>
          <w:szCs w:val="22"/>
        </w:rPr>
      </w:pPr>
    </w:p>
    <w:p w14:paraId="0A4A2345" w14:textId="293AB95D" w:rsidR="00F023C5" w:rsidRPr="00F023C5" w:rsidRDefault="00F023C5" w:rsidP="00F023C5">
      <w:pPr>
        <w:rPr>
          <w:sz w:val="22"/>
          <w:szCs w:val="22"/>
        </w:rPr>
      </w:pPr>
      <w:r w:rsidRPr="00F023C5">
        <w:rPr>
          <w:sz w:val="22"/>
          <w:szCs w:val="22"/>
        </w:rPr>
        <w:t xml:space="preserve">I KS-K har vi god erfaring med samlinger som veksler mellom korte teoretisk innlegg, refleksjonsstopp og arbeidsprosesser både individuelt og i grupper. Vi benytter verktøy og metoder som er godt egnet for ledere og slik blir ledersamlingene også en arena for å trene ferdigheter. Utviklingsprogrammet vil særlig ha fokus på å få etablert en felles ledelsesplattform, herunder ledelsesprinsipp og samspill, samt ledelse som en egen fagdisiplin. </w:t>
      </w:r>
    </w:p>
    <w:p w14:paraId="5937D399" w14:textId="77777777" w:rsidR="00F023C5" w:rsidRPr="00F023C5" w:rsidRDefault="00F023C5" w:rsidP="00F023C5">
      <w:pPr>
        <w:rPr>
          <w:sz w:val="22"/>
          <w:szCs w:val="22"/>
        </w:rPr>
      </w:pPr>
    </w:p>
    <w:p w14:paraId="4DBD8400" w14:textId="77777777" w:rsidR="00F023C5" w:rsidRPr="00F023C5" w:rsidRDefault="00F023C5" w:rsidP="00F023C5">
      <w:pPr>
        <w:rPr>
          <w:sz w:val="22"/>
          <w:szCs w:val="22"/>
        </w:rPr>
      </w:pPr>
      <w:r w:rsidRPr="00F023C5">
        <w:rPr>
          <w:sz w:val="22"/>
          <w:szCs w:val="22"/>
        </w:rPr>
        <w:t>Tema for de 4 samlingene foreslås å være som følger:</w:t>
      </w:r>
    </w:p>
    <w:p w14:paraId="7A7DD1A8" w14:textId="77777777" w:rsidR="00F023C5" w:rsidRPr="00F023C5" w:rsidRDefault="00F023C5" w:rsidP="00F023C5">
      <w:pPr>
        <w:rPr>
          <w:sz w:val="22"/>
          <w:szCs w:val="22"/>
        </w:rPr>
      </w:pPr>
      <w:r w:rsidRPr="00F023C5">
        <w:rPr>
          <w:sz w:val="22"/>
          <w:szCs w:val="22"/>
        </w:rPr>
        <w:t>•</w:t>
      </w:r>
      <w:r w:rsidRPr="00F023C5">
        <w:rPr>
          <w:sz w:val="22"/>
          <w:szCs w:val="22"/>
        </w:rPr>
        <w:tab/>
        <w:t>Felles lederplattform – ledelsesprinsipp og samspill</w:t>
      </w:r>
    </w:p>
    <w:p w14:paraId="47E11C2E" w14:textId="77777777" w:rsidR="00F023C5" w:rsidRPr="00F023C5" w:rsidRDefault="00F023C5" w:rsidP="00F023C5">
      <w:pPr>
        <w:rPr>
          <w:sz w:val="22"/>
          <w:szCs w:val="22"/>
        </w:rPr>
      </w:pPr>
      <w:r w:rsidRPr="00F023C5">
        <w:rPr>
          <w:sz w:val="22"/>
          <w:szCs w:val="22"/>
        </w:rPr>
        <w:t>•</w:t>
      </w:r>
      <w:r w:rsidRPr="00F023C5">
        <w:rPr>
          <w:sz w:val="22"/>
          <w:szCs w:val="22"/>
        </w:rPr>
        <w:tab/>
        <w:t xml:space="preserve">Relasjonsledelse </w:t>
      </w:r>
    </w:p>
    <w:p w14:paraId="2202FE2F" w14:textId="77777777" w:rsidR="00F023C5" w:rsidRPr="00F023C5" w:rsidRDefault="00F023C5" w:rsidP="00F023C5">
      <w:pPr>
        <w:rPr>
          <w:sz w:val="22"/>
          <w:szCs w:val="22"/>
        </w:rPr>
      </w:pPr>
      <w:r w:rsidRPr="00F023C5">
        <w:rPr>
          <w:sz w:val="22"/>
          <w:szCs w:val="22"/>
        </w:rPr>
        <w:t>•</w:t>
      </w:r>
      <w:r w:rsidRPr="00F023C5">
        <w:rPr>
          <w:sz w:val="22"/>
          <w:szCs w:val="22"/>
        </w:rPr>
        <w:tab/>
        <w:t>Mestringsorientert ledelse og utvikling av organisasjonen</w:t>
      </w:r>
    </w:p>
    <w:p w14:paraId="67DE1302" w14:textId="77777777" w:rsidR="00F023C5" w:rsidRPr="00F023C5" w:rsidRDefault="00F023C5" w:rsidP="00F023C5">
      <w:pPr>
        <w:rPr>
          <w:sz w:val="22"/>
          <w:szCs w:val="22"/>
        </w:rPr>
      </w:pPr>
      <w:r w:rsidRPr="00F023C5">
        <w:rPr>
          <w:sz w:val="22"/>
          <w:szCs w:val="22"/>
        </w:rPr>
        <w:t>•</w:t>
      </w:r>
      <w:r w:rsidRPr="00F023C5">
        <w:rPr>
          <w:sz w:val="22"/>
          <w:szCs w:val="22"/>
        </w:rPr>
        <w:tab/>
        <w:t>Gjennomføringskraft - Styring og struktur</w:t>
      </w:r>
    </w:p>
    <w:p w14:paraId="4D8C2DEF" w14:textId="77777777" w:rsidR="00F023C5" w:rsidRPr="00F023C5" w:rsidRDefault="00F023C5" w:rsidP="00F023C5">
      <w:pPr>
        <w:rPr>
          <w:sz w:val="22"/>
          <w:szCs w:val="22"/>
        </w:rPr>
      </w:pPr>
    </w:p>
    <w:p w14:paraId="72A5B1B6" w14:textId="77777777" w:rsidR="00092866" w:rsidRDefault="00F023C5" w:rsidP="00F023C5">
      <w:pPr>
        <w:rPr>
          <w:sz w:val="22"/>
          <w:szCs w:val="22"/>
        </w:rPr>
      </w:pPr>
      <w:r w:rsidRPr="00F023C5">
        <w:rPr>
          <w:sz w:val="22"/>
          <w:szCs w:val="22"/>
        </w:rPr>
        <w:t xml:space="preserve">Felles lederplattform og ledelsesprinsipp vil gå igjen i alle samlingene. De enkelte samlingene ledes av KS konsulent som fasiliterer gjennomføring og innleder faglig på de ulike temaene. Det tilrettelegges for en prosess hvor felles lederplattform utarbeides innledningsvis i programmet, slik at dette kan forankres og prege lederskapet i </w:t>
      </w:r>
      <w:r w:rsidR="00092866">
        <w:rPr>
          <w:sz w:val="22"/>
          <w:szCs w:val="22"/>
        </w:rPr>
        <w:t>Seljord</w:t>
      </w:r>
      <w:r w:rsidRPr="00F023C5">
        <w:rPr>
          <w:sz w:val="22"/>
          <w:szCs w:val="22"/>
        </w:rPr>
        <w:t xml:space="preserve"> kommune ved gjennomført program. </w:t>
      </w:r>
    </w:p>
    <w:p w14:paraId="560F4EB6" w14:textId="77777777" w:rsidR="00092866" w:rsidRDefault="00092866" w:rsidP="00F023C5">
      <w:pPr>
        <w:rPr>
          <w:sz w:val="22"/>
          <w:szCs w:val="22"/>
        </w:rPr>
      </w:pPr>
    </w:p>
    <w:p w14:paraId="15CB0D7B" w14:textId="6B2873BA" w:rsidR="00F023C5" w:rsidRPr="00F023C5" w:rsidRDefault="00F023C5" w:rsidP="00F023C5">
      <w:pPr>
        <w:rPr>
          <w:sz w:val="22"/>
          <w:szCs w:val="22"/>
        </w:rPr>
      </w:pPr>
      <w:r w:rsidRPr="00F023C5">
        <w:rPr>
          <w:sz w:val="22"/>
          <w:szCs w:val="22"/>
        </w:rPr>
        <w:t xml:space="preserve">Vi vil være to rådgivere på hver ledersamling, da vi har erfart at dette bidrar til større energi i samlingene og større mulighet for å fange opp hva som skjer i ledergruppen. Vi vil også </w:t>
      </w:r>
      <w:r w:rsidR="00092866">
        <w:rPr>
          <w:sz w:val="22"/>
          <w:szCs w:val="22"/>
        </w:rPr>
        <w:t xml:space="preserve">sette sammen et team som vil </w:t>
      </w:r>
      <w:r w:rsidRPr="00F023C5">
        <w:rPr>
          <w:sz w:val="22"/>
          <w:szCs w:val="22"/>
        </w:rPr>
        <w:t>utfylle hverandre faglig.</w:t>
      </w:r>
    </w:p>
    <w:p w14:paraId="554B73AD" w14:textId="77777777" w:rsidR="00092866" w:rsidRDefault="00092866" w:rsidP="00F023C5">
      <w:pPr>
        <w:rPr>
          <w:sz w:val="22"/>
          <w:szCs w:val="22"/>
        </w:rPr>
      </w:pPr>
    </w:p>
    <w:p w14:paraId="3260CF23" w14:textId="0D6FBC9A" w:rsidR="00092866" w:rsidRDefault="00F023C5" w:rsidP="00F023C5">
      <w:pPr>
        <w:rPr>
          <w:sz w:val="22"/>
          <w:szCs w:val="22"/>
        </w:rPr>
      </w:pPr>
      <w:r w:rsidRPr="00F023C5">
        <w:rPr>
          <w:sz w:val="22"/>
          <w:szCs w:val="22"/>
        </w:rPr>
        <w:t xml:space="preserve">Det foreslås å ha et tydelig fokus på mellomarbeid og etableringen av </w:t>
      </w:r>
      <w:r w:rsidR="00C96025">
        <w:rPr>
          <w:sz w:val="22"/>
          <w:szCs w:val="22"/>
        </w:rPr>
        <w:t>t</w:t>
      </w:r>
      <w:r w:rsidRPr="00F023C5">
        <w:rPr>
          <w:sz w:val="22"/>
          <w:szCs w:val="22"/>
        </w:rPr>
        <w:t xml:space="preserve">verrfaglige refleksjonsnettverk. I nettverksgrupper kommer ledere sammen på tvers i mindre grupper imellom hovedsamlingene for å drøfte ledelsesutfordringer som de står i, og gjøre aktivt bruk av den teori og de øvelser og verktøy som blir presentert på fagsamlingene. </w:t>
      </w:r>
    </w:p>
    <w:p w14:paraId="16A788F2" w14:textId="77777777" w:rsidR="00092866" w:rsidRDefault="00092866" w:rsidP="00F023C5">
      <w:pPr>
        <w:rPr>
          <w:sz w:val="22"/>
          <w:szCs w:val="22"/>
        </w:rPr>
      </w:pPr>
    </w:p>
    <w:p w14:paraId="29D0F17D" w14:textId="669A8B69" w:rsidR="00F023C5" w:rsidRPr="00F023C5" w:rsidRDefault="00F023C5" w:rsidP="00F023C5">
      <w:pPr>
        <w:rPr>
          <w:sz w:val="22"/>
          <w:szCs w:val="22"/>
        </w:rPr>
      </w:pPr>
      <w:r w:rsidRPr="00F023C5">
        <w:rPr>
          <w:sz w:val="22"/>
          <w:szCs w:val="22"/>
        </w:rPr>
        <w:t xml:space="preserve">KSK vil anbefale bruk av heterogene grupper fordi dette vil gi best dynamikk og gjensidig læringsutbytte i gruppene. Vår erfaring er et tydelig ledelse av disse gruppene gjør framdriften, læringen og dynamikken bedre, og vi har derfor lagt inn veiledning av disse gruppene. Men det forutsettes også at deltagerne i nettverksgruppene tar stort ansvar framdrift i nettverksgruppene. Det avtales hva nettverksgruppene skal ha fokus på som en utgang av hver samling. Det bør settes opp en møteplan for hele året for hver gruppe som er tilpasset </w:t>
      </w:r>
      <w:r w:rsidR="00152A11">
        <w:rPr>
          <w:sz w:val="22"/>
          <w:szCs w:val="22"/>
        </w:rPr>
        <w:t>Seljord</w:t>
      </w:r>
      <w:r w:rsidRPr="00F023C5">
        <w:rPr>
          <w:sz w:val="22"/>
          <w:szCs w:val="22"/>
        </w:rPr>
        <w:t xml:space="preserve"> kommunes øvrige årshjul for lederne.  </w:t>
      </w:r>
    </w:p>
    <w:p w14:paraId="7FC0F094" w14:textId="77777777" w:rsidR="00152A11" w:rsidRDefault="00152A11" w:rsidP="00F023C5">
      <w:pPr>
        <w:rPr>
          <w:sz w:val="22"/>
          <w:szCs w:val="22"/>
        </w:rPr>
      </w:pPr>
    </w:p>
    <w:p w14:paraId="4FCD1F07" w14:textId="381D5C5A" w:rsidR="00F023C5" w:rsidRPr="00F023C5" w:rsidRDefault="00F023C5" w:rsidP="00F023C5">
      <w:pPr>
        <w:rPr>
          <w:sz w:val="22"/>
          <w:szCs w:val="22"/>
        </w:rPr>
      </w:pPr>
      <w:r w:rsidRPr="00F023C5">
        <w:rPr>
          <w:sz w:val="22"/>
          <w:szCs w:val="22"/>
        </w:rPr>
        <w:t>I tillegg foreslås det å etablere et opplegg med Individuell veiledning. KSK har god erfaring med å gjennomføre slik veiledning på telefon/</w:t>
      </w:r>
      <w:r w:rsidR="00152A11">
        <w:rPr>
          <w:sz w:val="22"/>
          <w:szCs w:val="22"/>
        </w:rPr>
        <w:t>teams</w:t>
      </w:r>
      <w:r w:rsidRPr="00F023C5">
        <w:rPr>
          <w:sz w:val="22"/>
          <w:szCs w:val="22"/>
        </w:rPr>
        <w:t xml:space="preserve"> og kan ta ca. 10 veiledninger pr dag. Ledere opplever stor nytteverdi av å ha et kontinuerlig fokus på eget lederskap. Hver og en etablerer sitt eget </w:t>
      </w:r>
      <w:r w:rsidR="00152A11">
        <w:rPr>
          <w:sz w:val="22"/>
          <w:szCs w:val="22"/>
        </w:rPr>
        <w:t>«lederutviklingsprosjekt»</w:t>
      </w:r>
      <w:r w:rsidRPr="00F023C5">
        <w:rPr>
          <w:sz w:val="22"/>
          <w:szCs w:val="22"/>
        </w:rPr>
        <w:t xml:space="preserve"> og vil gjennom hele programmet utfordres på å lære av egne erfaringer på en systematisk og forskende måte. Vi ønsker å utfordre hver leder på sitt eget prosjekt som blir en rød tråd gjennom hele programmet. Vi anbefaler at hver leder får 4 møtepunkter med individuell veiledning. </w:t>
      </w:r>
    </w:p>
    <w:p w14:paraId="1794E877" w14:textId="77777777" w:rsidR="00402EB1" w:rsidRDefault="00402EB1" w:rsidP="00F023C5">
      <w:pPr>
        <w:rPr>
          <w:sz w:val="22"/>
          <w:szCs w:val="22"/>
        </w:rPr>
      </w:pPr>
    </w:p>
    <w:p w14:paraId="0B2C287D" w14:textId="0AA92FA1" w:rsidR="00F023C5" w:rsidRPr="00F023C5" w:rsidRDefault="00F023C5" w:rsidP="00F023C5">
      <w:pPr>
        <w:rPr>
          <w:sz w:val="22"/>
          <w:szCs w:val="22"/>
        </w:rPr>
      </w:pPr>
      <w:r w:rsidRPr="00F023C5">
        <w:rPr>
          <w:sz w:val="22"/>
          <w:szCs w:val="22"/>
        </w:rPr>
        <w:t>Modell for gjennomføring oppsummeres i figur under:</w:t>
      </w:r>
    </w:p>
    <w:p w14:paraId="3819E7D3" w14:textId="7512447C" w:rsidR="00F023C5" w:rsidRDefault="00F023C5" w:rsidP="00F023C5">
      <w:pPr>
        <w:rPr>
          <w:sz w:val="22"/>
          <w:szCs w:val="22"/>
        </w:rPr>
      </w:pPr>
      <w:r w:rsidRPr="00F023C5">
        <w:rPr>
          <w:sz w:val="22"/>
          <w:szCs w:val="22"/>
        </w:rPr>
        <w:t xml:space="preserve"> </w:t>
      </w:r>
    </w:p>
    <w:p w14:paraId="2CE0E828" w14:textId="0044582C" w:rsidR="00387106" w:rsidRPr="00F023C5" w:rsidRDefault="004E3AFB" w:rsidP="00F023C5">
      <w:pPr>
        <w:rPr>
          <w:sz w:val="22"/>
          <w:szCs w:val="22"/>
        </w:rPr>
      </w:pPr>
      <w:r w:rsidRPr="006E6225">
        <w:rPr>
          <w:rFonts w:ascii="Helvetica" w:eastAsia="Calibri" w:hAnsi="Helvetica" w:cs="Arial"/>
          <w:color w:val="FF0000"/>
          <w:lang w:eastAsia="nb-NO"/>
        </w:rPr>
        <w:drawing>
          <wp:inline distT="0" distB="0" distL="0" distR="0" wp14:anchorId="58F74D20" wp14:editId="08009FFA">
            <wp:extent cx="5756910" cy="2044200"/>
            <wp:effectExtent l="57150" t="0" r="0" b="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CD3A1A5" w14:textId="357A65A2" w:rsidR="00F023C5" w:rsidRDefault="00F023C5" w:rsidP="00F023C5">
      <w:pPr>
        <w:rPr>
          <w:sz w:val="22"/>
          <w:szCs w:val="22"/>
        </w:rPr>
      </w:pPr>
      <w:r w:rsidRPr="00F023C5">
        <w:rPr>
          <w:sz w:val="22"/>
          <w:szCs w:val="22"/>
        </w:rPr>
        <w:t>Under følger forslag til rammeprogram for samlingene samt innhold veiledning og nettverksmøtene:</w:t>
      </w:r>
    </w:p>
    <w:p w14:paraId="15AD08DA" w14:textId="44D99CF1" w:rsidR="006C1EFB" w:rsidRDefault="006C1EFB" w:rsidP="006C1EFB"/>
    <w:p w14:paraId="2B8E2248" w14:textId="122224AF" w:rsidR="005F4BBB" w:rsidRDefault="005F4BBB" w:rsidP="00DB400C"/>
    <w:p w14:paraId="1326EA4A" w14:textId="444C2736" w:rsidR="00DB400C" w:rsidRDefault="00384447" w:rsidP="005F4BBB">
      <w:pPr>
        <w:pStyle w:val="Overskrift3"/>
      </w:pPr>
      <w:r>
        <w:t>Ledermodell</w:t>
      </w:r>
    </w:p>
    <w:p w14:paraId="558371A9" w14:textId="308A0B53" w:rsidR="00DB400C" w:rsidRDefault="00566FC4" w:rsidP="00DB400C">
      <w:pPr>
        <w:rPr>
          <w:sz w:val="22"/>
          <w:szCs w:val="22"/>
        </w:rPr>
      </w:pPr>
      <w:r>
        <w:rPr>
          <w:sz w:val="22"/>
          <w:szCs w:val="22"/>
        </w:rPr>
        <w:t xml:space="preserve">Vi bygger lederprogrammet på ledelsesmodellen vår. </w:t>
      </w:r>
      <w:r w:rsidR="00471AE2" w:rsidRPr="00471AE2">
        <w:rPr>
          <w:sz w:val="22"/>
          <w:szCs w:val="22"/>
        </w:rPr>
        <w:t>KS-Konsulent</w:t>
      </w:r>
      <w:r w:rsidR="00471AE2">
        <w:rPr>
          <w:sz w:val="22"/>
          <w:szCs w:val="22"/>
        </w:rPr>
        <w:t xml:space="preserve"> </w:t>
      </w:r>
      <w:r w:rsidR="00471AE2" w:rsidRPr="00471AE2">
        <w:rPr>
          <w:sz w:val="22"/>
          <w:szCs w:val="22"/>
        </w:rPr>
        <w:t>har over tid utviklet en grunnmodell for lederutvikling som bygger på anerkjente og veldokumenterte</w:t>
      </w:r>
      <w:r w:rsidR="00471AE2">
        <w:rPr>
          <w:sz w:val="22"/>
          <w:szCs w:val="22"/>
        </w:rPr>
        <w:t xml:space="preserve"> </w:t>
      </w:r>
      <w:r w:rsidR="00471AE2" w:rsidRPr="00471AE2">
        <w:rPr>
          <w:sz w:val="22"/>
          <w:szCs w:val="22"/>
        </w:rPr>
        <w:t>studier om hva som gir effektiv ledelse.</w:t>
      </w:r>
      <w:r w:rsidR="00471AE2">
        <w:rPr>
          <w:sz w:val="22"/>
          <w:szCs w:val="22"/>
        </w:rPr>
        <w:t xml:space="preserve"> </w:t>
      </w:r>
      <w:r w:rsidR="00471AE2" w:rsidRPr="00471AE2">
        <w:rPr>
          <w:sz w:val="22"/>
          <w:szCs w:val="22"/>
        </w:rPr>
        <w:t>Nyere ledelsesforskning og ledelsesteorier viser at ledelse er en svært kompleks aktivitet der ingen enkeltteorier kan fange inn alle dimensjoner, men der noen teorier likevel står sterkere.</w:t>
      </w:r>
      <w:r w:rsidR="00471AE2">
        <w:rPr>
          <w:sz w:val="22"/>
          <w:szCs w:val="22"/>
        </w:rPr>
        <w:t xml:space="preserve"> </w:t>
      </w:r>
      <w:r w:rsidR="00471AE2" w:rsidRPr="00471AE2">
        <w:rPr>
          <w:sz w:val="22"/>
          <w:szCs w:val="22"/>
        </w:rPr>
        <w:t>Denne kunnskapen, sammen med vår erfaring fra kommunesektoren, har vi anvendt i utvikling av vår modell for ledelse.</w:t>
      </w:r>
      <w:r w:rsidR="00D6250B">
        <w:rPr>
          <w:sz w:val="22"/>
          <w:szCs w:val="22"/>
        </w:rPr>
        <w:t xml:space="preserve"> </w:t>
      </w:r>
    </w:p>
    <w:p w14:paraId="3F3F55BE" w14:textId="77777777" w:rsidR="00EB70CD" w:rsidRPr="00EB70CD" w:rsidRDefault="00384447" w:rsidP="00EC5233">
      <w:pPr>
        <w:rPr>
          <w:b/>
          <w:bCs/>
          <w:sz w:val="22"/>
          <w:szCs w:val="22"/>
        </w:rPr>
      </w:pPr>
      <w:r w:rsidRPr="00EB70CD">
        <w:rPr>
          <w:b/>
          <w:bCs/>
          <w:sz w:val="22"/>
          <w:szCs w:val="22"/>
        </w:rPr>
        <w:drawing>
          <wp:anchor distT="0" distB="0" distL="114300" distR="114300" simplePos="0" relativeHeight="251658240" behindDoc="0" locked="0" layoutInCell="1" allowOverlap="1" wp14:anchorId="575FCD0E" wp14:editId="2FF5D3C9">
            <wp:simplePos x="0" y="0"/>
            <wp:positionH relativeFrom="column">
              <wp:posOffset>2862580</wp:posOffset>
            </wp:positionH>
            <wp:positionV relativeFrom="paragraph">
              <wp:posOffset>0</wp:posOffset>
            </wp:positionV>
            <wp:extent cx="3054985" cy="2818765"/>
            <wp:effectExtent l="0" t="0" r="0" b="635"/>
            <wp:wrapSquare wrapText="bothSides"/>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4985" cy="2818765"/>
                    </a:xfrm>
                    <a:prstGeom prst="rect">
                      <a:avLst/>
                    </a:prstGeom>
                    <a:noFill/>
                  </pic:spPr>
                </pic:pic>
              </a:graphicData>
            </a:graphic>
            <wp14:sizeRelH relativeFrom="margin">
              <wp14:pctWidth>0</wp14:pctWidth>
            </wp14:sizeRelH>
            <wp14:sizeRelV relativeFrom="margin">
              <wp14:pctHeight>0</wp14:pctHeight>
            </wp14:sizeRelV>
          </wp:anchor>
        </w:drawing>
      </w:r>
      <w:r w:rsidR="00EC5233" w:rsidRPr="00EB70CD">
        <w:rPr>
          <w:b/>
          <w:bCs/>
          <w:sz w:val="22"/>
          <w:szCs w:val="22"/>
        </w:rPr>
        <w:t>Helhetlig modell for ledelse:</w:t>
      </w:r>
      <w:r w:rsidRPr="00EB70CD">
        <w:rPr>
          <w:b/>
          <w:bCs/>
          <w:sz w:val="22"/>
          <w:szCs w:val="22"/>
        </w:rPr>
        <w:t xml:space="preserve"> </w:t>
      </w:r>
    </w:p>
    <w:p w14:paraId="65B390B7" w14:textId="5EF2D488" w:rsidR="00384447" w:rsidRDefault="00EC5233" w:rsidP="00EC5233">
      <w:pPr>
        <w:rPr>
          <w:sz w:val="22"/>
          <w:szCs w:val="22"/>
        </w:rPr>
      </w:pPr>
      <w:r w:rsidRPr="00EC5233">
        <w:rPr>
          <w:sz w:val="22"/>
          <w:szCs w:val="22"/>
        </w:rPr>
        <w:t>Den ytterste sirkelen beskriver konteksten som ledelse utøves i.</w:t>
      </w:r>
      <w:r w:rsidR="00384447">
        <w:rPr>
          <w:sz w:val="22"/>
          <w:szCs w:val="22"/>
        </w:rPr>
        <w:t xml:space="preserve"> </w:t>
      </w:r>
      <w:r w:rsidRPr="00EC5233">
        <w:rPr>
          <w:sz w:val="22"/>
          <w:szCs w:val="22"/>
        </w:rPr>
        <w:t>Politisk styring</w:t>
      </w:r>
      <w:r w:rsidR="009D1023">
        <w:rPr>
          <w:sz w:val="22"/>
          <w:szCs w:val="22"/>
        </w:rPr>
        <w:t xml:space="preserve"> </w:t>
      </w:r>
      <w:r w:rsidRPr="00EC5233">
        <w:rPr>
          <w:sz w:val="22"/>
          <w:szCs w:val="22"/>
        </w:rPr>
        <w:t>er en vesentlig oppmerksomhet ledere må ha.</w:t>
      </w:r>
      <w:r w:rsidR="00384447">
        <w:rPr>
          <w:sz w:val="22"/>
          <w:szCs w:val="22"/>
        </w:rPr>
        <w:t xml:space="preserve"> </w:t>
      </w:r>
      <w:r w:rsidRPr="00EC5233">
        <w:rPr>
          <w:sz w:val="22"/>
          <w:szCs w:val="22"/>
        </w:rPr>
        <w:t>Samhandlingen mellom politikk og administrasjonen</w:t>
      </w:r>
      <w:r w:rsidR="009D1023">
        <w:rPr>
          <w:sz w:val="22"/>
          <w:szCs w:val="22"/>
        </w:rPr>
        <w:t xml:space="preserve"> </w:t>
      </w:r>
      <w:r w:rsidRPr="00EC5233">
        <w:rPr>
          <w:sz w:val="22"/>
          <w:szCs w:val="22"/>
        </w:rPr>
        <w:t>gjennom god styringsdialog er en viktig</w:t>
      </w:r>
      <w:r w:rsidR="009D1023">
        <w:rPr>
          <w:sz w:val="22"/>
          <w:szCs w:val="22"/>
        </w:rPr>
        <w:t xml:space="preserve"> </w:t>
      </w:r>
      <w:r w:rsidRPr="00EC5233">
        <w:rPr>
          <w:sz w:val="22"/>
          <w:szCs w:val="22"/>
        </w:rPr>
        <w:t>del av lokaldemokratiet. Omgivelser</w:t>
      </w:r>
      <w:r w:rsidR="00384447">
        <w:rPr>
          <w:sz w:val="22"/>
          <w:szCs w:val="22"/>
        </w:rPr>
        <w:t xml:space="preserve"> </w:t>
      </w:r>
      <w:r w:rsidRPr="00EC5233">
        <w:rPr>
          <w:sz w:val="22"/>
          <w:szCs w:val="22"/>
        </w:rPr>
        <w:t>bidrar også til å sette rammer for lederskap i en kommune.</w:t>
      </w:r>
      <w:r w:rsidR="009D1023">
        <w:rPr>
          <w:sz w:val="22"/>
          <w:szCs w:val="22"/>
        </w:rPr>
        <w:t xml:space="preserve"> </w:t>
      </w:r>
      <w:r w:rsidRPr="00EC5233">
        <w:rPr>
          <w:sz w:val="22"/>
          <w:szCs w:val="22"/>
        </w:rPr>
        <w:t>Innbyggerne, frivillig sektor, næringslivet og andre forvaltningsnivå er omgivelsersom har forventninger til tjenestene som kommunen skal levere. Det samme er de</w:t>
      </w:r>
      <w:r w:rsidR="009D1023">
        <w:rPr>
          <w:sz w:val="22"/>
          <w:szCs w:val="22"/>
        </w:rPr>
        <w:t xml:space="preserve"> </w:t>
      </w:r>
      <w:r w:rsidRPr="00EC5233">
        <w:rPr>
          <w:sz w:val="22"/>
          <w:szCs w:val="22"/>
        </w:rPr>
        <w:t>trender som vi ser i Norge og i verden til enhver tid. De er også en del av omgivelsene som er med på å prege konteksten for ledelse i en kommune.Kulturen</w:t>
      </w:r>
      <w:r w:rsidR="00384447">
        <w:rPr>
          <w:sz w:val="22"/>
          <w:szCs w:val="22"/>
        </w:rPr>
        <w:t xml:space="preserve"> </w:t>
      </w:r>
      <w:r w:rsidRPr="00EC5233">
        <w:rPr>
          <w:sz w:val="22"/>
          <w:szCs w:val="22"/>
        </w:rPr>
        <w:t>i enheten, organisasjonen og nærmiljøet er også en viktig del av konteksten for ledelse. I kulturen ligger normer og verdier.</w:t>
      </w:r>
    </w:p>
    <w:p w14:paraId="5321E325" w14:textId="77777777" w:rsidR="00384447" w:rsidRDefault="00384447" w:rsidP="00EC5233">
      <w:pPr>
        <w:rPr>
          <w:sz w:val="22"/>
          <w:szCs w:val="22"/>
        </w:rPr>
      </w:pPr>
    </w:p>
    <w:p w14:paraId="3416E9D0" w14:textId="77777777" w:rsidR="0038381D" w:rsidRDefault="00EC5233" w:rsidP="00EC5233">
      <w:pPr>
        <w:rPr>
          <w:sz w:val="22"/>
          <w:szCs w:val="22"/>
        </w:rPr>
      </w:pPr>
      <w:r w:rsidRPr="00EC5233">
        <w:rPr>
          <w:sz w:val="22"/>
          <w:szCs w:val="22"/>
        </w:rPr>
        <w:t>Denne konteksten er i kontinuerlig endring og påvirker lederatferden som vises i de tre sirklene innenfor.</w:t>
      </w:r>
      <w:r w:rsidR="0038381D">
        <w:rPr>
          <w:sz w:val="22"/>
          <w:szCs w:val="22"/>
        </w:rPr>
        <w:t xml:space="preserve"> </w:t>
      </w:r>
      <w:r w:rsidRPr="00EC5233">
        <w:rPr>
          <w:sz w:val="22"/>
          <w:szCs w:val="22"/>
        </w:rPr>
        <w:t>En leder må til enhver tid ta ansvar for at kulturen beveger seg i hensiktsmessig retning.</w:t>
      </w:r>
    </w:p>
    <w:p w14:paraId="28A670EE" w14:textId="77777777" w:rsidR="0038381D" w:rsidRDefault="0038381D" w:rsidP="00EC5233">
      <w:pPr>
        <w:rPr>
          <w:sz w:val="22"/>
          <w:szCs w:val="22"/>
        </w:rPr>
      </w:pPr>
    </w:p>
    <w:p w14:paraId="07B761CA" w14:textId="77777777" w:rsidR="0038381D" w:rsidRDefault="00EC5233" w:rsidP="00EC5233">
      <w:pPr>
        <w:rPr>
          <w:sz w:val="22"/>
          <w:szCs w:val="22"/>
        </w:rPr>
      </w:pPr>
      <w:r w:rsidRPr="00EC5233">
        <w:rPr>
          <w:sz w:val="22"/>
          <w:szCs w:val="22"/>
        </w:rPr>
        <w:t xml:space="preserve">De tre sirklene handler om innsatsområder i lederskap og beskriver lederatferd. </w:t>
      </w:r>
    </w:p>
    <w:p w14:paraId="00696D10" w14:textId="158BCAD3" w:rsidR="0038381D" w:rsidRDefault="00EC5233" w:rsidP="00CC3498">
      <w:pPr>
        <w:pStyle w:val="Listeavsnitt"/>
        <w:numPr>
          <w:ilvl w:val="0"/>
          <w:numId w:val="16"/>
        </w:numPr>
        <w:rPr>
          <w:sz w:val="22"/>
          <w:szCs w:val="22"/>
        </w:rPr>
      </w:pPr>
      <w:r w:rsidRPr="0038381D">
        <w:rPr>
          <w:sz w:val="22"/>
          <w:szCs w:val="22"/>
        </w:rPr>
        <w:t>Som leder må man være opptatt av, og ha kompetanse til å lage gode, hensiktsmessige strukturer</w:t>
      </w:r>
      <w:r w:rsidR="00BA2AA0">
        <w:rPr>
          <w:sz w:val="22"/>
          <w:szCs w:val="22"/>
        </w:rPr>
        <w:t xml:space="preserve"> </w:t>
      </w:r>
      <w:r w:rsidRPr="0038381D">
        <w:rPr>
          <w:sz w:val="22"/>
          <w:szCs w:val="22"/>
        </w:rPr>
        <w:t>og system.</w:t>
      </w:r>
      <w:r w:rsidR="00BA2AA0">
        <w:rPr>
          <w:sz w:val="22"/>
          <w:szCs w:val="22"/>
        </w:rPr>
        <w:t xml:space="preserve"> </w:t>
      </w:r>
      <w:r w:rsidRPr="0038381D">
        <w:rPr>
          <w:sz w:val="22"/>
          <w:szCs w:val="22"/>
        </w:rPr>
        <w:t>I dette innsatsområdet ligger oppmerksomhet på å skape tydelige forventninger, rolleklarhet og rammer for tjenesten.</w:t>
      </w:r>
      <w:r w:rsidR="00BA2AA0">
        <w:rPr>
          <w:sz w:val="22"/>
          <w:szCs w:val="22"/>
        </w:rPr>
        <w:t xml:space="preserve"> </w:t>
      </w:r>
      <w:r w:rsidRPr="0038381D">
        <w:rPr>
          <w:sz w:val="22"/>
          <w:szCs w:val="22"/>
        </w:rPr>
        <w:t xml:space="preserve">Hvem har ansvar for hvilke oppgaver i organisasjonen. Hensikten med oppgaveorientert ledelse er å bidra til at det daglige arbeidet blir gjort på effektive måterog at mål bli nådd. </w:t>
      </w:r>
    </w:p>
    <w:p w14:paraId="1EB98A0C" w14:textId="2EF0B840" w:rsidR="00EC5233" w:rsidRPr="0038381D" w:rsidRDefault="00EC5233" w:rsidP="00CC3498">
      <w:pPr>
        <w:pStyle w:val="Listeavsnitt"/>
        <w:numPr>
          <w:ilvl w:val="0"/>
          <w:numId w:val="16"/>
        </w:numPr>
        <w:rPr>
          <w:sz w:val="22"/>
          <w:szCs w:val="22"/>
        </w:rPr>
      </w:pPr>
      <w:r w:rsidRPr="0038381D">
        <w:rPr>
          <w:sz w:val="22"/>
          <w:szCs w:val="22"/>
        </w:rPr>
        <w:t>Kompetanse til å utvikle menneskene og organisasjonen i takt med endringer i omgivelsene er vesentlig.</w:t>
      </w:r>
      <w:r w:rsidR="00BA2AA0">
        <w:rPr>
          <w:sz w:val="22"/>
          <w:szCs w:val="22"/>
        </w:rPr>
        <w:t xml:space="preserve"> </w:t>
      </w:r>
      <w:r w:rsidRPr="0038381D">
        <w:rPr>
          <w:sz w:val="22"/>
          <w:szCs w:val="22"/>
        </w:rPr>
        <w:t xml:space="preserve">Det viktigste vi vet om framtiden er at vi i stadig økende </w:t>
      </w:r>
    </w:p>
    <w:p w14:paraId="00686D04" w14:textId="77777777" w:rsidR="00CC3498" w:rsidRPr="00CC3498" w:rsidRDefault="00EC5233" w:rsidP="00CC3498">
      <w:pPr>
        <w:pStyle w:val="Listeavsnitt"/>
        <w:rPr>
          <w:sz w:val="22"/>
          <w:szCs w:val="22"/>
        </w:rPr>
      </w:pPr>
      <w:r w:rsidRPr="00CC3498">
        <w:rPr>
          <w:sz w:val="22"/>
          <w:szCs w:val="22"/>
        </w:rPr>
        <w:t xml:space="preserve">tempo må endre måter vi gjør ting på. Å lede utviklings/endringsprosesser er en viktig atferdsdimensjon i et lederskap. Hensikten med endringsorientert ledelse er å legge til rette for utvikling, innovasjon og langsiktig mening i arbeidet. </w:t>
      </w:r>
    </w:p>
    <w:p w14:paraId="7C2762E0" w14:textId="0632C367" w:rsidR="00CC3498" w:rsidRDefault="00EC5233" w:rsidP="00CC3498">
      <w:pPr>
        <w:pStyle w:val="Listeavsnitt"/>
        <w:numPr>
          <w:ilvl w:val="0"/>
          <w:numId w:val="16"/>
        </w:numPr>
        <w:rPr>
          <w:sz w:val="22"/>
          <w:szCs w:val="22"/>
        </w:rPr>
      </w:pPr>
      <w:r w:rsidRPr="00CC3498">
        <w:rPr>
          <w:sz w:val="22"/>
          <w:szCs w:val="22"/>
        </w:rPr>
        <w:t>Sist</w:t>
      </w:r>
      <w:r w:rsidR="00CC3498">
        <w:rPr>
          <w:sz w:val="22"/>
          <w:szCs w:val="22"/>
        </w:rPr>
        <w:t xml:space="preserve"> </w:t>
      </w:r>
      <w:r w:rsidRPr="00CC3498">
        <w:rPr>
          <w:sz w:val="22"/>
          <w:szCs w:val="22"/>
        </w:rPr>
        <w:t>men ikke minst så må man ha kompetanse til å etablere og ivareta relasjoner. En leder må kjenne menneskene han eller hun er satt til å lede.</w:t>
      </w:r>
      <w:r w:rsidR="00BA2AA0">
        <w:rPr>
          <w:sz w:val="22"/>
          <w:szCs w:val="22"/>
        </w:rPr>
        <w:t xml:space="preserve"> </w:t>
      </w:r>
      <w:r w:rsidRPr="00CC3498">
        <w:rPr>
          <w:sz w:val="22"/>
          <w:szCs w:val="22"/>
        </w:rPr>
        <w:t>I tider med hyppige omstillingsprosesser så er det særdeles viktig at medarbeiderne</w:t>
      </w:r>
      <w:r w:rsidR="00BA2AA0">
        <w:rPr>
          <w:sz w:val="22"/>
          <w:szCs w:val="22"/>
        </w:rPr>
        <w:t xml:space="preserve"> </w:t>
      </w:r>
      <w:r w:rsidRPr="00CC3498">
        <w:rPr>
          <w:sz w:val="22"/>
          <w:szCs w:val="22"/>
        </w:rPr>
        <w:t>kan være trygge på at lederen kjenner dem, kjenner deres kompetanse og deres behov. Når en leder kjenner sine medarbeidere og har gode relasjoner til dem er det også lettere å utfordre medarbeiderne. Hensikten med relasjonsorientert ledelse er å sørge for</w:t>
      </w:r>
      <w:r w:rsidR="00BA2AA0">
        <w:rPr>
          <w:sz w:val="22"/>
          <w:szCs w:val="22"/>
        </w:rPr>
        <w:t xml:space="preserve"> </w:t>
      </w:r>
      <w:r w:rsidRPr="00CC3498">
        <w:rPr>
          <w:sz w:val="22"/>
          <w:szCs w:val="22"/>
        </w:rPr>
        <w:t xml:space="preserve">støtte og utvikling til dem som gjør arbeidet i organisasjonen. </w:t>
      </w:r>
    </w:p>
    <w:p w14:paraId="10528485" w14:textId="77777777" w:rsidR="00CC3498" w:rsidRDefault="00CC3498" w:rsidP="00CC3498">
      <w:pPr>
        <w:pStyle w:val="Listeavsnitt"/>
        <w:ind w:left="360"/>
        <w:rPr>
          <w:sz w:val="22"/>
          <w:szCs w:val="22"/>
        </w:rPr>
      </w:pPr>
    </w:p>
    <w:p w14:paraId="598A29EF" w14:textId="0E09280F" w:rsidR="00EC5233" w:rsidRPr="00CC3498" w:rsidRDefault="00EC5233" w:rsidP="00CC3498">
      <w:pPr>
        <w:rPr>
          <w:sz w:val="22"/>
          <w:szCs w:val="22"/>
        </w:rPr>
      </w:pPr>
      <w:r w:rsidRPr="00CC3498">
        <w:rPr>
          <w:sz w:val="22"/>
          <w:szCs w:val="22"/>
        </w:rPr>
        <w:t>Forskning sammenfattet og presentert av Martinsen m.fl viser at det er en tett sammenheng mellom tre lederatferder med fokus på oppgaver, endring og relasjon. Det ser ut til at strukturering av arbeidet har lavere sammenheng med effektivitetsmål enn omtanke. Lærdommen er å satse på de gode relasjoner og visjonsbygging, og at verdier og faktisk atferd er i samsvar og rettet mot gjennomtenkte mål.</w:t>
      </w:r>
    </w:p>
    <w:p w14:paraId="0EF03B5A" w14:textId="77777777" w:rsidR="00384447" w:rsidRDefault="00384447" w:rsidP="00384447">
      <w:pPr>
        <w:pStyle w:val="Overskrift3"/>
      </w:pPr>
    </w:p>
    <w:p w14:paraId="6CB348D5" w14:textId="31219761" w:rsidR="008F335E" w:rsidRDefault="00384447" w:rsidP="00384447">
      <w:pPr>
        <w:pStyle w:val="Overskrift3"/>
      </w:pPr>
      <w:r>
        <w:t>OMFANG/FRAMDRIFTSPLAN</w:t>
      </w:r>
    </w:p>
    <w:p w14:paraId="70B93A1A" w14:textId="335E55B9" w:rsidR="00384447" w:rsidRPr="00384447" w:rsidRDefault="00384447" w:rsidP="00384447">
      <w:pPr>
        <w:rPr>
          <w:sz w:val="22"/>
          <w:szCs w:val="22"/>
        </w:rPr>
      </w:pPr>
      <w:r w:rsidRPr="00384447">
        <w:rPr>
          <w:sz w:val="22"/>
          <w:szCs w:val="22"/>
        </w:rPr>
        <w:t>I det videre skisseres omfang og innhold de enkelte samlingene</w:t>
      </w:r>
    </w:p>
    <w:p w14:paraId="2EAC4C84" w14:textId="23D2E54C" w:rsidR="00DB400C" w:rsidRPr="008F335E" w:rsidRDefault="00DB400C" w:rsidP="005F4BBB">
      <w:pPr>
        <w:pStyle w:val="Overskrift4"/>
        <w:rPr>
          <w:rFonts w:ascii="Source Sans Pro" w:hAnsi="Source Sans Pro"/>
          <w:sz w:val="22"/>
          <w:szCs w:val="22"/>
        </w:rPr>
      </w:pPr>
      <w:r w:rsidRPr="008F335E">
        <w:rPr>
          <w:rFonts w:ascii="Source Sans Pro" w:hAnsi="Source Sans Pro"/>
          <w:sz w:val="22"/>
          <w:szCs w:val="22"/>
        </w:rPr>
        <w:t xml:space="preserve">SAMLING 1 – EN-DAGSSAMLING </w:t>
      </w:r>
    </w:p>
    <w:p w14:paraId="230041EA" w14:textId="77777777" w:rsidR="00DB400C" w:rsidRPr="008F335E" w:rsidRDefault="00DB400C" w:rsidP="008F335E">
      <w:pPr>
        <w:pStyle w:val="Listeavsnitt"/>
        <w:numPr>
          <w:ilvl w:val="0"/>
          <w:numId w:val="6"/>
        </w:numPr>
        <w:rPr>
          <w:sz w:val="22"/>
          <w:szCs w:val="22"/>
        </w:rPr>
      </w:pPr>
      <w:r w:rsidRPr="008F335E">
        <w:rPr>
          <w:sz w:val="22"/>
          <w:szCs w:val="22"/>
        </w:rPr>
        <w:t>Mål og rammer for lederutviklingsprogrammet</w:t>
      </w:r>
    </w:p>
    <w:p w14:paraId="5BED7F4E" w14:textId="77777777" w:rsidR="00DB400C" w:rsidRPr="008F335E" w:rsidRDefault="00DB400C" w:rsidP="008F335E">
      <w:pPr>
        <w:pStyle w:val="Listeavsnitt"/>
        <w:numPr>
          <w:ilvl w:val="0"/>
          <w:numId w:val="6"/>
        </w:numPr>
        <w:rPr>
          <w:sz w:val="22"/>
          <w:szCs w:val="22"/>
        </w:rPr>
      </w:pPr>
      <w:r w:rsidRPr="008F335E">
        <w:rPr>
          <w:sz w:val="22"/>
          <w:szCs w:val="22"/>
        </w:rPr>
        <w:t>Forankring og forventningsavklaring</w:t>
      </w:r>
    </w:p>
    <w:p w14:paraId="4139B03F" w14:textId="77777777" w:rsidR="00DB400C" w:rsidRPr="008F335E" w:rsidRDefault="00DB400C" w:rsidP="008F335E">
      <w:pPr>
        <w:pStyle w:val="Listeavsnitt"/>
        <w:numPr>
          <w:ilvl w:val="0"/>
          <w:numId w:val="6"/>
        </w:numPr>
        <w:rPr>
          <w:sz w:val="22"/>
          <w:szCs w:val="22"/>
        </w:rPr>
      </w:pPr>
      <w:r w:rsidRPr="008F335E">
        <w:rPr>
          <w:sz w:val="22"/>
          <w:szCs w:val="22"/>
        </w:rPr>
        <w:t xml:space="preserve">Det store fremtidsbilde – attraktive arbeidsgiver og attraktiv kommune. Kommune 3.0 </w:t>
      </w:r>
    </w:p>
    <w:p w14:paraId="5D2B43B7" w14:textId="0E76655E" w:rsidR="00DB400C" w:rsidRDefault="00DB400C" w:rsidP="008F335E">
      <w:pPr>
        <w:pStyle w:val="Listeavsnitt"/>
        <w:numPr>
          <w:ilvl w:val="0"/>
          <w:numId w:val="6"/>
        </w:numPr>
        <w:rPr>
          <w:sz w:val="22"/>
          <w:szCs w:val="22"/>
        </w:rPr>
      </w:pPr>
      <w:r w:rsidRPr="008F335E">
        <w:rPr>
          <w:sz w:val="22"/>
          <w:szCs w:val="22"/>
        </w:rPr>
        <w:t xml:space="preserve">Introduksjon til helhetlig modell for ledelse. Hva er god og effektiv ledelse? </w:t>
      </w:r>
    </w:p>
    <w:p w14:paraId="666E2100" w14:textId="5B987F79" w:rsidR="00694207" w:rsidRPr="00694207" w:rsidRDefault="00694207" w:rsidP="00694207">
      <w:pPr>
        <w:pStyle w:val="Listeavsnitt"/>
        <w:numPr>
          <w:ilvl w:val="0"/>
          <w:numId w:val="6"/>
        </w:numPr>
        <w:rPr>
          <w:sz w:val="22"/>
          <w:szCs w:val="22"/>
        </w:rPr>
      </w:pPr>
      <w:r w:rsidRPr="00694207">
        <w:rPr>
          <w:sz w:val="22"/>
          <w:szCs w:val="22"/>
        </w:rPr>
        <w:t xml:space="preserve">Felles lederplattform for god ledelse – hva er dette hos oss? Vi </w:t>
      </w:r>
      <w:r w:rsidR="00792721">
        <w:rPr>
          <w:sz w:val="22"/>
          <w:szCs w:val="22"/>
        </w:rPr>
        <w:t xml:space="preserve">starter arbeidet med å </w:t>
      </w:r>
      <w:r w:rsidRPr="00694207">
        <w:rPr>
          <w:sz w:val="22"/>
          <w:szCs w:val="22"/>
        </w:rPr>
        <w:t>etablere ledelsesprinsipp og felles plattform.</w:t>
      </w:r>
    </w:p>
    <w:p w14:paraId="29F4ECDF" w14:textId="77777777" w:rsidR="00694207" w:rsidRPr="00694207" w:rsidRDefault="00694207" w:rsidP="00694207">
      <w:pPr>
        <w:pStyle w:val="Listeavsnitt"/>
        <w:numPr>
          <w:ilvl w:val="0"/>
          <w:numId w:val="6"/>
        </w:numPr>
        <w:rPr>
          <w:sz w:val="22"/>
          <w:szCs w:val="22"/>
        </w:rPr>
      </w:pPr>
      <w:r w:rsidRPr="00694207">
        <w:rPr>
          <w:sz w:val="22"/>
          <w:szCs w:val="22"/>
        </w:rPr>
        <w:t>Hva vil det bety for meg som leder?</w:t>
      </w:r>
    </w:p>
    <w:p w14:paraId="7ED260A6" w14:textId="77777777" w:rsidR="00694207" w:rsidRDefault="00DB400C" w:rsidP="008F335E">
      <w:pPr>
        <w:pStyle w:val="Listeavsnitt"/>
        <w:numPr>
          <w:ilvl w:val="0"/>
          <w:numId w:val="6"/>
        </w:numPr>
        <w:rPr>
          <w:sz w:val="22"/>
          <w:szCs w:val="22"/>
        </w:rPr>
      </w:pPr>
      <w:r w:rsidRPr="008F335E">
        <w:rPr>
          <w:sz w:val="22"/>
          <w:szCs w:val="22"/>
        </w:rPr>
        <w:t xml:space="preserve">Oppstart av eget individuelt arbeid. Egne </w:t>
      </w:r>
      <w:r w:rsidR="008F335E">
        <w:rPr>
          <w:sz w:val="22"/>
          <w:szCs w:val="22"/>
        </w:rPr>
        <w:t>utvikling</w:t>
      </w:r>
      <w:r w:rsidRPr="008F335E">
        <w:rPr>
          <w:sz w:val="22"/>
          <w:szCs w:val="22"/>
        </w:rPr>
        <w:t>sprosjekt/Meg som leder.</w:t>
      </w:r>
    </w:p>
    <w:p w14:paraId="18FA4991" w14:textId="32286D54" w:rsidR="00DB400C" w:rsidRPr="008F335E" w:rsidRDefault="00694207" w:rsidP="008F335E">
      <w:pPr>
        <w:pStyle w:val="Listeavsnitt"/>
        <w:numPr>
          <w:ilvl w:val="0"/>
          <w:numId w:val="6"/>
        </w:numPr>
        <w:rPr>
          <w:sz w:val="22"/>
          <w:szCs w:val="22"/>
        </w:rPr>
      </w:pPr>
      <w:r>
        <w:rPr>
          <w:sz w:val="22"/>
          <w:szCs w:val="22"/>
        </w:rPr>
        <w:t>Veien fram mot neste samling</w:t>
      </w:r>
      <w:r w:rsidR="00DB400C" w:rsidRPr="008F335E">
        <w:rPr>
          <w:sz w:val="22"/>
          <w:szCs w:val="22"/>
        </w:rPr>
        <w:t xml:space="preserve"> </w:t>
      </w:r>
    </w:p>
    <w:p w14:paraId="44EB7117" w14:textId="77777777" w:rsidR="008F335E" w:rsidRDefault="008F335E" w:rsidP="005F4BBB">
      <w:pPr>
        <w:pStyle w:val="Overskrift4"/>
        <w:rPr>
          <w:rFonts w:ascii="Source Sans Pro" w:hAnsi="Source Sans Pro"/>
          <w:sz w:val="22"/>
          <w:szCs w:val="22"/>
        </w:rPr>
      </w:pPr>
    </w:p>
    <w:p w14:paraId="54E50AD4" w14:textId="2FB05A2B" w:rsidR="00DB400C" w:rsidRPr="008F335E" w:rsidRDefault="00DB400C" w:rsidP="005F4BBB">
      <w:pPr>
        <w:pStyle w:val="Overskrift4"/>
        <w:rPr>
          <w:rFonts w:ascii="Source Sans Pro" w:hAnsi="Source Sans Pro"/>
          <w:sz w:val="22"/>
          <w:szCs w:val="22"/>
        </w:rPr>
      </w:pPr>
      <w:r w:rsidRPr="008F335E">
        <w:rPr>
          <w:rFonts w:ascii="Source Sans Pro" w:hAnsi="Source Sans Pro"/>
          <w:sz w:val="22"/>
          <w:szCs w:val="22"/>
        </w:rPr>
        <w:t>SAMLING 2 - EN-DAGSSAMLING</w:t>
      </w:r>
      <w:r w:rsidR="00384447">
        <w:rPr>
          <w:rFonts w:ascii="Source Sans Pro" w:hAnsi="Source Sans Pro"/>
          <w:sz w:val="22"/>
          <w:szCs w:val="22"/>
        </w:rPr>
        <w:t xml:space="preserve"> - RELASJON</w:t>
      </w:r>
    </w:p>
    <w:p w14:paraId="0E00FB0B" w14:textId="77777777" w:rsidR="00F12E5C" w:rsidRPr="00F12E5C" w:rsidRDefault="00F12E5C" w:rsidP="00F12E5C">
      <w:pPr>
        <w:pStyle w:val="Listeavsnitt"/>
        <w:numPr>
          <w:ilvl w:val="0"/>
          <w:numId w:val="13"/>
        </w:numPr>
        <w:rPr>
          <w:sz w:val="22"/>
          <w:szCs w:val="22"/>
        </w:rPr>
      </w:pPr>
      <w:r w:rsidRPr="00F12E5C">
        <w:rPr>
          <w:sz w:val="22"/>
          <w:szCs w:val="22"/>
        </w:rPr>
        <w:t>Relasjonelt lederskap</w:t>
      </w:r>
    </w:p>
    <w:p w14:paraId="56AB7B82" w14:textId="77777777" w:rsidR="00F12E5C" w:rsidRPr="00F12E5C" w:rsidRDefault="00F12E5C" w:rsidP="00F12E5C">
      <w:pPr>
        <w:pStyle w:val="Listeavsnitt"/>
        <w:numPr>
          <w:ilvl w:val="0"/>
          <w:numId w:val="13"/>
        </w:numPr>
        <w:rPr>
          <w:sz w:val="22"/>
          <w:szCs w:val="22"/>
        </w:rPr>
      </w:pPr>
      <w:r w:rsidRPr="00F12E5C">
        <w:rPr>
          <w:sz w:val="22"/>
          <w:szCs w:val="22"/>
        </w:rPr>
        <w:t>Arbeid meg eget lederskap</w:t>
      </w:r>
    </w:p>
    <w:p w14:paraId="0BAE1201" w14:textId="77777777" w:rsidR="00F12E5C" w:rsidRPr="00F12E5C" w:rsidRDefault="00F12E5C" w:rsidP="00F12E5C">
      <w:pPr>
        <w:pStyle w:val="Listeavsnitt"/>
        <w:numPr>
          <w:ilvl w:val="0"/>
          <w:numId w:val="13"/>
        </w:numPr>
        <w:rPr>
          <w:sz w:val="22"/>
          <w:szCs w:val="22"/>
        </w:rPr>
      </w:pPr>
      <w:r w:rsidRPr="00F12E5C">
        <w:rPr>
          <w:sz w:val="22"/>
          <w:szCs w:val="22"/>
        </w:rPr>
        <w:t>Kultur for læring og endringsledelse</w:t>
      </w:r>
    </w:p>
    <w:p w14:paraId="2FF579CB" w14:textId="77777777" w:rsidR="00F12E5C" w:rsidRPr="00F12E5C" w:rsidRDefault="00F12E5C" w:rsidP="00F12E5C">
      <w:pPr>
        <w:pStyle w:val="Listeavsnitt"/>
        <w:numPr>
          <w:ilvl w:val="0"/>
          <w:numId w:val="13"/>
        </w:numPr>
        <w:rPr>
          <w:sz w:val="22"/>
          <w:szCs w:val="22"/>
        </w:rPr>
      </w:pPr>
      <w:r w:rsidRPr="00F12E5C">
        <w:rPr>
          <w:sz w:val="22"/>
          <w:szCs w:val="22"/>
        </w:rPr>
        <w:t>Felles ledelsesplattform – fortsettelse fra samling 1</w:t>
      </w:r>
    </w:p>
    <w:p w14:paraId="57D6F8BD" w14:textId="77777777" w:rsidR="0007286D" w:rsidRDefault="0007286D" w:rsidP="005F4BBB">
      <w:pPr>
        <w:pStyle w:val="Overskrift4"/>
        <w:rPr>
          <w:rFonts w:ascii="Source Sans Pro" w:hAnsi="Source Sans Pro"/>
          <w:sz w:val="22"/>
          <w:szCs w:val="22"/>
        </w:rPr>
      </w:pPr>
    </w:p>
    <w:p w14:paraId="53EAF811" w14:textId="349552F7" w:rsidR="00DB400C" w:rsidRPr="008F335E" w:rsidRDefault="00DB400C" w:rsidP="005F4BBB">
      <w:pPr>
        <w:pStyle w:val="Overskrift4"/>
        <w:rPr>
          <w:rFonts w:ascii="Source Sans Pro" w:hAnsi="Source Sans Pro"/>
          <w:sz w:val="22"/>
          <w:szCs w:val="22"/>
        </w:rPr>
      </w:pPr>
      <w:r w:rsidRPr="008F335E">
        <w:rPr>
          <w:rFonts w:ascii="Source Sans Pro" w:hAnsi="Source Sans Pro"/>
          <w:sz w:val="22"/>
          <w:szCs w:val="22"/>
        </w:rPr>
        <w:t>SAMLING 3 - EN-DAGSSAMLING</w:t>
      </w:r>
      <w:r w:rsidR="00384447">
        <w:rPr>
          <w:rFonts w:ascii="Source Sans Pro" w:hAnsi="Source Sans Pro"/>
          <w:sz w:val="22"/>
          <w:szCs w:val="22"/>
        </w:rPr>
        <w:t xml:space="preserve"> -MESTRING</w:t>
      </w:r>
      <w:r w:rsidR="00983769">
        <w:rPr>
          <w:rStyle w:val="Fotnotereferanse"/>
          <w:rFonts w:ascii="Source Sans Pro" w:hAnsi="Source Sans Pro"/>
          <w:sz w:val="22"/>
          <w:szCs w:val="22"/>
        </w:rPr>
        <w:footnoteReference w:id="1"/>
      </w:r>
    </w:p>
    <w:p w14:paraId="395D7BD5" w14:textId="77777777" w:rsidR="00DF363A" w:rsidRPr="00DF363A" w:rsidRDefault="00DF363A" w:rsidP="00DF363A">
      <w:pPr>
        <w:pStyle w:val="Listeavsnitt"/>
        <w:numPr>
          <w:ilvl w:val="0"/>
          <w:numId w:val="14"/>
        </w:numPr>
        <w:rPr>
          <w:sz w:val="22"/>
          <w:szCs w:val="22"/>
        </w:rPr>
      </w:pPr>
      <w:r w:rsidRPr="00DF363A">
        <w:rPr>
          <w:sz w:val="22"/>
          <w:szCs w:val="22"/>
        </w:rPr>
        <w:t>Hva gjør ledere som legger til rette for mestring?</w:t>
      </w:r>
    </w:p>
    <w:p w14:paraId="52645B0B" w14:textId="77777777" w:rsidR="00DF363A" w:rsidRPr="00DF363A" w:rsidRDefault="00DF363A" w:rsidP="00DF363A">
      <w:pPr>
        <w:pStyle w:val="Listeavsnitt"/>
        <w:numPr>
          <w:ilvl w:val="0"/>
          <w:numId w:val="14"/>
        </w:numPr>
        <w:rPr>
          <w:sz w:val="22"/>
          <w:szCs w:val="22"/>
        </w:rPr>
      </w:pPr>
      <w:r w:rsidRPr="00DF363A">
        <w:rPr>
          <w:sz w:val="22"/>
          <w:szCs w:val="22"/>
        </w:rPr>
        <w:t>Mestringsorientert ledelse som utviklingsverktøy</w:t>
      </w:r>
    </w:p>
    <w:p w14:paraId="6F058577" w14:textId="77777777" w:rsidR="00DF363A" w:rsidRPr="00DF363A" w:rsidRDefault="00DF363A" w:rsidP="00DF363A">
      <w:pPr>
        <w:pStyle w:val="Listeavsnitt"/>
        <w:numPr>
          <w:ilvl w:val="0"/>
          <w:numId w:val="14"/>
        </w:numPr>
        <w:rPr>
          <w:sz w:val="22"/>
          <w:szCs w:val="22"/>
        </w:rPr>
      </w:pPr>
      <w:r w:rsidRPr="00DF363A">
        <w:rPr>
          <w:sz w:val="22"/>
          <w:szCs w:val="22"/>
        </w:rPr>
        <w:t>Felles ledelsesplattform – fortsettelse fra samling 2</w:t>
      </w:r>
    </w:p>
    <w:p w14:paraId="6D2B3E10" w14:textId="77777777" w:rsidR="0007286D" w:rsidRPr="0007286D" w:rsidRDefault="0007286D" w:rsidP="0007286D">
      <w:pPr>
        <w:pStyle w:val="Listeavsnitt"/>
        <w:rPr>
          <w:sz w:val="22"/>
          <w:szCs w:val="22"/>
        </w:rPr>
      </w:pPr>
    </w:p>
    <w:p w14:paraId="00927DB3" w14:textId="663A4045" w:rsidR="00DB400C" w:rsidRPr="008F335E" w:rsidRDefault="00DB400C" w:rsidP="005F4BBB">
      <w:pPr>
        <w:pStyle w:val="Overskrift4"/>
        <w:rPr>
          <w:rFonts w:ascii="Source Sans Pro" w:hAnsi="Source Sans Pro"/>
          <w:sz w:val="22"/>
          <w:szCs w:val="22"/>
        </w:rPr>
      </w:pPr>
      <w:r w:rsidRPr="008F335E">
        <w:rPr>
          <w:rFonts w:ascii="Source Sans Pro" w:hAnsi="Source Sans Pro"/>
          <w:sz w:val="22"/>
          <w:szCs w:val="22"/>
        </w:rPr>
        <w:t>SAMLING 4 - EN-DAGSSAMLING</w:t>
      </w:r>
      <w:r w:rsidR="00384447">
        <w:rPr>
          <w:rFonts w:ascii="Source Sans Pro" w:hAnsi="Source Sans Pro"/>
          <w:sz w:val="22"/>
          <w:szCs w:val="22"/>
        </w:rPr>
        <w:t xml:space="preserve"> – OPPGAVE OG ENDRING</w:t>
      </w:r>
    </w:p>
    <w:p w14:paraId="38BC41EB" w14:textId="77777777" w:rsidR="00820388" w:rsidRPr="00820388" w:rsidRDefault="00820388" w:rsidP="00820388">
      <w:pPr>
        <w:pStyle w:val="Listeavsnitt"/>
        <w:numPr>
          <w:ilvl w:val="0"/>
          <w:numId w:val="15"/>
        </w:numPr>
        <w:rPr>
          <w:sz w:val="22"/>
          <w:szCs w:val="22"/>
        </w:rPr>
      </w:pPr>
      <w:r w:rsidRPr="00820388">
        <w:rPr>
          <w:sz w:val="22"/>
          <w:szCs w:val="22"/>
        </w:rPr>
        <w:t>Oppdragsforståelsen – å jobbe i en politisk styrt organisasjon</w:t>
      </w:r>
    </w:p>
    <w:p w14:paraId="2939A093" w14:textId="7B75DCF5" w:rsidR="00820388" w:rsidRDefault="00983769" w:rsidP="00384447">
      <w:pPr>
        <w:pStyle w:val="Listeavsnitt"/>
        <w:numPr>
          <w:ilvl w:val="0"/>
          <w:numId w:val="15"/>
        </w:numPr>
        <w:spacing w:before="240"/>
        <w:rPr>
          <w:sz w:val="22"/>
          <w:szCs w:val="22"/>
        </w:rPr>
      </w:pPr>
      <w:r>
        <w:rPr>
          <w:sz w:val="22"/>
          <w:szCs w:val="22"/>
        </w:rPr>
        <w:t>O</w:t>
      </w:r>
      <w:r w:rsidR="00820388" w:rsidRPr="00820388">
        <w:rPr>
          <w:sz w:val="22"/>
          <w:szCs w:val="22"/>
        </w:rPr>
        <w:t xml:space="preserve">ppgaveorientert </w:t>
      </w:r>
      <w:r>
        <w:rPr>
          <w:sz w:val="22"/>
          <w:szCs w:val="22"/>
        </w:rPr>
        <w:t xml:space="preserve"> og endrings</w:t>
      </w:r>
      <w:r w:rsidR="00820388" w:rsidRPr="00820388">
        <w:rPr>
          <w:sz w:val="22"/>
          <w:szCs w:val="22"/>
        </w:rPr>
        <w:t>ledelse</w:t>
      </w:r>
    </w:p>
    <w:p w14:paraId="22D1F6D4" w14:textId="04ABDE94" w:rsidR="00820388" w:rsidRPr="00820388" w:rsidRDefault="00820388" w:rsidP="00820388">
      <w:pPr>
        <w:pStyle w:val="Listeavsnitt"/>
        <w:numPr>
          <w:ilvl w:val="0"/>
          <w:numId w:val="15"/>
        </w:numPr>
        <w:rPr>
          <w:sz w:val="22"/>
          <w:szCs w:val="22"/>
        </w:rPr>
      </w:pPr>
      <w:r w:rsidRPr="00820388">
        <w:rPr>
          <w:sz w:val="22"/>
          <w:szCs w:val="22"/>
        </w:rPr>
        <w:t xml:space="preserve">Felles ledelsesplattform – vi lander og konkluderer hva som skal være vår felles plattform for ledelse i </w:t>
      </w:r>
      <w:r w:rsidR="001E712F">
        <w:rPr>
          <w:sz w:val="22"/>
          <w:szCs w:val="22"/>
        </w:rPr>
        <w:t>Seljord</w:t>
      </w:r>
      <w:r w:rsidRPr="00820388">
        <w:rPr>
          <w:sz w:val="22"/>
          <w:szCs w:val="22"/>
        </w:rPr>
        <w:t xml:space="preserve"> kommune</w:t>
      </w:r>
    </w:p>
    <w:p w14:paraId="7AA8CDC0" w14:textId="77777777" w:rsidR="00820388" w:rsidRPr="00820388" w:rsidRDefault="00820388" w:rsidP="00820388">
      <w:pPr>
        <w:pStyle w:val="Listeavsnitt"/>
        <w:numPr>
          <w:ilvl w:val="0"/>
          <w:numId w:val="15"/>
        </w:numPr>
        <w:rPr>
          <w:sz w:val="22"/>
          <w:szCs w:val="22"/>
        </w:rPr>
      </w:pPr>
      <w:r w:rsidRPr="00820388">
        <w:rPr>
          <w:sz w:val="22"/>
          <w:szCs w:val="22"/>
        </w:rPr>
        <w:t>Hva skal til for å lykkes framover?</w:t>
      </w:r>
    </w:p>
    <w:p w14:paraId="66D1F56B" w14:textId="4FF21D70" w:rsidR="0007286D" w:rsidRDefault="0007286D" w:rsidP="0007286D">
      <w:pPr>
        <w:rPr>
          <w:sz w:val="22"/>
          <w:szCs w:val="22"/>
        </w:rPr>
      </w:pPr>
    </w:p>
    <w:p w14:paraId="166030D9" w14:textId="6EBF8BB5" w:rsidR="0007286D" w:rsidRPr="005545A7" w:rsidRDefault="0007286D" w:rsidP="0007286D">
      <w:pPr>
        <w:rPr>
          <w:color w:val="1F2C4F" w:themeColor="text2"/>
          <w:sz w:val="22"/>
          <w:szCs w:val="22"/>
        </w:rPr>
      </w:pPr>
      <w:r w:rsidRPr="005545A7">
        <w:rPr>
          <w:color w:val="1F2C4F" w:themeColor="text2"/>
          <w:sz w:val="22"/>
          <w:szCs w:val="22"/>
        </w:rPr>
        <w:t>Dersom dere velger å gjennomføre 10-FAKTOR undersøkelsen foreslår vi også at det legges opp konkret samling når resultatene foreligger. Hvordan følger vi opp</w:t>
      </w:r>
      <w:r w:rsidR="00467741">
        <w:rPr>
          <w:color w:val="1F2C4F" w:themeColor="text2"/>
          <w:sz w:val="22"/>
          <w:szCs w:val="22"/>
        </w:rPr>
        <w:t xml:space="preserve"> undersøkelsen</w:t>
      </w:r>
      <w:r w:rsidRPr="005545A7">
        <w:rPr>
          <w:color w:val="1F2C4F" w:themeColor="text2"/>
          <w:sz w:val="22"/>
          <w:szCs w:val="22"/>
        </w:rPr>
        <w:t>? Lederne får verktøy for å sikre god oppfølging i egen organisasjon.</w:t>
      </w:r>
    </w:p>
    <w:p w14:paraId="19B9C31C" w14:textId="77777777" w:rsidR="0007286D" w:rsidRPr="005545A7" w:rsidRDefault="0007286D" w:rsidP="0007286D">
      <w:pPr>
        <w:rPr>
          <w:color w:val="1F2C4F" w:themeColor="text2"/>
          <w:sz w:val="22"/>
          <w:szCs w:val="22"/>
        </w:rPr>
      </w:pPr>
    </w:p>
    <w:p w14:paraId="19F88CCB" w14:textId="355707C6" w:rsidR="00DB400C" w:rsidRPr="005545A7" w:rsidRDefault="00DB400C" w:rsidP="0007286D">
      <w:pPr>
        <w:rPr>
          <w:color w:val="1F2C4F" w:themeColor="text2"/>
          <w:sz w:val="22"/>
          <w:szCs w:val="22"/>
        </w:rPr>
      </w:pPr>
      <w:r w:rsidRPr="005545A7">
        <w:rPr>
          <w:color w:val="1F2C4F" w:themeColor="text2"/>
          <w:sz w:val="22"/>
          <w:szCs w:val="22"/>
        </w:rPr>
        <w:t>Samlingene konkretiseres i dialog med oppdragsgiver basert på behov og utfordringer i ledergruppen. Vi foreslår også at vi aktivt bruker ledernes erfaringer og problemstillinger som del av samlingene.</w:t>
      </w:r>
    </w:p>
    <w:p w14:paraId="48BB2E75" w14:textId="77777777" w:rsidR="0007286D" w:rsidRPr="005545A7" w:rsidRDefault="0007286D" w:rsidP="00624970">
      <w:pPr>
        <w:pStyle w:val="Overskrift3"/>
        <w:rPr>
          <w:color w:val="1F2C4F" w:themeColor="text2"/>
          <w14:textFill>
            <w14:solidFill>
              <w14:schemeClr w14:val="tx2">
                <w14:lumMod w14:val="90000"/>
                <w14:lumOff w14:val="10000"/>
                <w14:lumMod w14:val="85000"/>
                <w14:lumOff w14:val="15000"/>
                <w14:lumMod w14:val="85000"/>
              </w14:schemeClr>
            </w14:solidFill>
          </w14:textFill>
        </w:rPr>
      </w:pPr>
    </w:p>
    <w:p w14:paraId="6F3E075C" w14:textId="1FC0F672" w:rsidR="00DB400C" w:rsidRPr="005545A7" w:rsidRDefault="00DB400C" w:rsidP="00624970">
      <w:pPr>
        <w:pStyle w:val="Overskrift3"/>
        <w:rPr>
          <w:color w:val="1F2C4F" w:themeColor="text2"/>
          <w14:textFill>
            <w14:solidFill>
              <w14:schemeClr w14:val="tx2">
                <w14:lumMod w14:val="90000"/>
                <w14:lumOff w14:val="10000"/>
                <w14:lumMod w14:val="85000"/>
                <w14:lumOff w14:val="15000"/>
                <w14:lumMod w14:val="85000"/>
              </w14:schemeClr>
            </w14:solidFill>
          </w14:textFill>
        </w:rPr>
      </w:pPr>
      <w:r w:rsidRPr="005545A7">
        <w:rPr>
          <w:color w:val="1F2C4F" w:themeColor="text2"/>
          <w14:textFill>
            <w14:solidFill>
              <w14:schemeClr w14:val="tx2">
                <w14:lumMod w14:val="90000"/>
                <w14:lumOff w14:val="10000"/>
                <w14:lumMod w14:val="85000"/>
                <w14:lumOff w14:val="15000"/>
                <w14:lumMod w14:val="85000"/>
              </w14:schemeClr>
            </w14:solidFill>
          </w14:textFill>
        </w:rPr>
        <w:t>NETTVERKSGRUPPER</w:t>
      </w:r>
    </w:p>
    <w:p w14:paraId="39AD366E" w14:textId="77777777" w:rsidR="00DB400C" w:rsidRPr="005545A7" w:rsidRDefault="00DB400C" w:rsidP="00DB400C">
      <w:pPr>
        <w:rPr>
          <w:color w:val="1F2C4F" w:themeColor="text2"/>
          <w:sz w:val="22"/>
          <w:szCs w:val="22"/>
        </w:rPr>
      </w:pPr>
      <w:r w:rsidRPr="005545A7">
        <w:rPr>
          <w:color w:val="1F2C4F" w:themeColor="text2"/>
          <w:sz w:val="22"/>
          <w:szCs w:val="22"/>
        </w:rPr>
        <w:t>Vi anbefaler at det etableres nettverksgrupper som møtes mellom samlingene i et lederutviklingsprogram. Nettverksgrupper bør settes sammen på tvers av fag. Arbeidet i slike nettverksgrupper kan være et viktig bidrag for å bygge tverrfaglig kompetanse, bygge en vi–kultur i kommunen og/eller bidra til en økt forståelse for de ulike kontekstene ledere i en kommune står i.</w:t>
      </w:r>
    </w:p>
    <w:p w14:paraId="0093D6B4" w14:textId="77777777" w:rsidR="005F4BBB" w:rsidRPr="005545A7" w:rsidRDefault="005F4BBB" w:rsidP="00DB400C">
      <w:pPr>
        <w:rPr>
          <w:color w:val="1F2C4F" w:themeColor="text2"/>
          <w:sz w:val="22"/>
          <w:szCs w:val="22"/>
        </w:rPr>
      </w:pPr>
    </w:p>
    <w:p w14:paraId="2465F465" w14:textId="14E7908B" w:rsidR="005F4BBB" w:rsidRPr="005545A7" w:rsidRDefault="00DB400C" w:rsidP="00BB521F">
      <w:pPr>
        <w:rPr>
          <w:color w:val="1F2C4F" w:themeColor="text2"/>
          <w:sz w:val="22"/>
          <w:szCs w:val="22"/>
        </w:rPr>
      </w:pPr>
      <w:r w:rsidRPr="005545A7">
        <w:rPr>
          <w:color w:val="1F2C4F" w:themeColor="text2"/>
          <w:sz w:val="22"/>
          <w:szCs w:val="22"/>
        </w:rPr>
        <w:t xml:space="preserve">Vi benytter ulik metodikk i våre nettverksveiledninger hvor fellesnevneren er at rådgiver fra KS-K fasiliterer nettverksmøtene og sikrer god gjennomføring. </w:t>
      </w:r>
    </w:p>
    <w:p w14:paraId="12A0DC78" w14:textId="77777777" w:rsidR="00BB521F" w:rsidRPr="005545A7" w:rsidRDefault="00BB521F" w:rsidP="00BB521F">
      <w:pPr>
        <w:rPr>
          <w:color w:val="1F2C4F" w:themeColor="text2"/>
          <w:sz w:val="22"/>
          <w:szCs w:val="22"/>
        </w:rPr>
      </w:pPr>
    </w:p>
    <w:p w14:paraId="0DD8C5D2" w14:textId="29EABDAA" w:rsidR="00BB521F" w:rsidRPr="005545A7" w:rsidRDefault="00DB400C" w:rsidP="00DB400C">
      <w:pPr>
        <w:rPr>
          <w:color w:val="1F2C4F" w:themeColor="text2"/>
          <w:sz w:val="22"/>
          <w:szCs w:val="22"/>
        </w:rPr>
      </w:pPr>
      <w:r w:rsidRPr="005545A7">
        <w:rPr>
          <w:color w:val="1F2C4F" w:themeColor="text2"/>
          <w:sz w:val="22"/>
          <w:szCs w:val="22"/>
        </w:rPr>
        <w:t xml:space="preserve">Vi anbefaler 5-6 personer i hver nettverksgruppe, og at en rådgiver fra KS-K fasiliterer nettverksmøtene gjennom lederutviklingsprogrammet med sikte på at nettverksgruppene blir selvgående og fortsetter å møtes. </w:t>
      </w:r>
      <w:r w:rsidR="0032754A">
        <w:rPr>
          <w:color w:val="1F2C4F" w:themeColor="text2"/>
          <w:sz w:val="22"/>
          <w:szCs w:val="22"/>
        </w:rPr>
        <w:t>Vi legger til grunn 4 grupper i tilbudet.</w:t>
      </w:r>
    </w:p>
    <w:p w14:paraId="6DDC4A1F" w14:textId="77777777" w:rsidR="00BB521F" w:rsidRPr="005545A7" w:rsidRDefault="00BB521F" w:rsidP="00DB400C">
      <w:pPr>
        <w:rPr>
          <w:color w:val="1F2C4F" w:themeColor="text2"/>
          <w:sz w:val="22"/>
          <w:szCs w:val="22"/>
        </w:rPr>
      </w:pPr>
    </w:p>
    <w:p w14:paraId="6F6AA102" w14:textId="27C86BC5" w:rsidR="00DB400C" w:rsidRPr="005545A7" w:rsidRDefault="00DB400C" w:rsidP="00DB400C">
      <w:pPr>
        <w:rPr>
          <w:color w:val="1F2C4F" w:themeColor="text2"/>
          <w:sz w:val="22"/>
          <w:szCs w:val="22"/>
        </w:rPr>
      </w:pPr>
      <w:r w:rsidRPr="005545A7">
        <w:rPr>
          <w:color w:val="1F2C4F" w:themeColor="text2"/>
          <w:sz w:val="22"/>
          <w:szCs w:val="22"/>
        </w:rPr>
        <w:t xml:space="preserve">Nettverksgruppemøter kan gjennomføres i fysiske møter eller via digitale samhandlingsflater. Det </w:t>
      </w:r>
      <w:r w:rsidR="00BB521F" w:rsidRPr="005545A7">
        <w:rPr>
          <w:color w:val="1F2C4F" w:themeColor="text2"/>
          <w:sz w:val="22"/>
          <w:szCs w:val="22"/>
        </w:rPr>
        <w:t>foreslås i utgangspunktet</w:t>
      </w:r>
      <w:r w:rsidRPr="005545A7">
        <w:rPr>
          <w:color w:val="1F2C4F" w:themeColor="text2"/>
          <w:sz w:val="22"/>
          <w:szCs w:val="22"/>
        </w:rPr>
        <w:t xml:space="preserve"> </w:t>
      </w:r>
      <w:r w:rsidR="00514E3E">
        <w:rPr>
          <w:color w:val="1F2C4F" w:themeColor="text2"/>
          <w:sz w:val="22"/>
          <w:szCs w:val="22"/>
        </w:rPr>
        <w:t>4</w:t>
      </w:r>
      <w:r w:rsidRPr="005545A7">
        <w:rPr>
          <w:color w:val="1F2C4F" w:themeColor="text2"/>
          <w:sz w:val="22"/>
          <w:szCs w:val="22"/>
        </w:rPr>
        <w:t xml:space="preserve"> nettverksmøter med deltakelse fra KS-K.</w:t>
      </w:r>
    </w:p>
    <w:p w14:paraId="68AFBB9E" w14:textId="757E8E25" w:rsidR="00DB400C" w:rsidRPr="005545A7" w:rsidRDefault="00DB400C" w:rsidP="00DB400C">
      <w:pPr>
        <w:rPr>
          <w:color w:val="1F2C4F" w:themeColor="text2"/>
          <w:sz w:val="22"/>
          <w:szCs w:val="22"/>
        </w:rPr>
      </w:pPr>
      <w:r w:rsidRPr="005545A7">
        <w:rPr>
          <w:color w:val="1F2C4F" w:themeColor="text2"/>
          <w:sz w:val="22"/>
          <w:szCs w:val="22"/>
        </w:rPr>
        <w:t xml:space="preserve">Nettverksgruppemøter har en av varighet på 2,5 – 3 timer. </w:t>
      </w:r>
    </w:p>
    <w:p w14:paraId="13202937" w14:textId="77777777" w:rsidR="005F4BBB" w:rsidRPr="005545A7" w:rsidRDefault="005F4BBB" w:rsidP="00DB400C">
      <w:pPr>
        <w:rPr>
          <w:color w:val="1F2C4F" w:themeColor="text2"/>
        </w:rPr>
      </w:pPr>
    </w:p>
    <w:p w14:paraId="38BD79D6" w14:textId="265066A5" w:rsidR="00DB400C" w:rsidRPr="005545A7" w:rsidRDefault="00DB400C" w:rsidP="00624970">
      <w:pPr>
        <w:pStyle w:val="Overskrift3"/>
        <w:rPr>
          <w:color w:val="1F2C4F" w:themeColor="text2"/>
          <w14:textFill>
            <w14:solidFill>
              <w14:schemeClr w14:val="tx2">
                <w14:lumMod w14:val="90000"/>
                <w14:lumOff w14:val="10000"/>
                <w14:lumMod w14:val="85000"/>
                <w14:lumOff w14:val="15000"/>
                <w14:lumMod w14:val="85000"/>
              </w14:schemeClr>
            </w14:solidFill>
          </w14:textFill>
        </w:rPr>
      </w:pPr>
      <w:r w:rsidRPr="005545A7">
        <w:rPr>
          <w:color w:val="1F2C4F" w:themeColor="text2"/>
          <w14:textFill>
            <w14:solidFill>
              <w14:schemeClr w14:val="tx2">
                <w14:lumMod w14:val="90000"/>
                <w14:lumOff w14:val="10000"/>
                <w14:lumMod w14:val="85000"/>
                <w14:lumOff w14:val="15000"/>
                <w14:lumMod w14:val="85000"/>
              </w14:schemeClr>
            </w14:solidFill>
          </w14:textFill>
        </w:rPr>
        <w:t>INDIVIDUELL VEILEDNING</w:t>
      </w:r>
    </w:p>
    <w:p w14:paraId="57F7CDA0" w14:textId="77777777" w:rsidR="00DB400C" w:rsidRPr="005545A7" w:rsidRDefault="00DB400C" w:rsidP="00DB400C">
      <w:pPr>
        <w:rPr>
          <w:color w:val="1F2C4F" w:themeColor="text2"/>
          <w:sz w:val="22"/>
          <w:szCs w:val="22"/>
        </w:rPr>
      </w:pPr>
      <w:r w:rsidRPr="005545A7">
        <w:rPr>
          <w:color w:val="1F2C4F" w:themeColor="text2"/>
          <w:sz w:val="22"/>
          <w:szCs w:val="22"/>
        </w:rPr>
        <w:t xml:space="preserve">Ledere i kommunene står i komplekse hverdager og flere kan oppleve å ha få personer å drøfte hverdagen med. Vi kjenner hverdagen til ledere i norske kommuner godt og har god erfaring med å veilede, coache og rådgi ledere. </w:t>
      </w:r>
    </w:p>
    <w:p w14:paraId="58984685" w14:textId="38E57809" w:rsidR="00DB400C" w:rsidRPr="005545A7" w:rsidRDefault="00DB400C" w:rsidP="00DB400C">
      <w:pPr>
        <w:rPr>
          <w:color w:val="1F2C4F" w:themeColor="text2"/>
          <w:sz w:val="22"/>
          <w:szCs w:val="22"/>
        </w:rPr>
      </w:pPr>
      <w:r w:rsidRPr="005545A7">
        <w:rPr>
          <w:color w:val="1F2C4F" w:themeColor="text2"/>
          <w:sz w:val="22"/>
          <w:szCs w:val="22"/>
        </w:rPr>
        <w:t>Vi vil også ha mulighet til å tilby individuell veiledning på tlf/</w:t>
      </w:r>
      <w:r w:rsidR="00514E3E">
        <w:rPr>
          <w:color w:val="1F2C4F" w:themeColor="text2"/>
          <w:sz w:val="22"/>
          <w:szCs w:val="22"/>
        </w:rPr>
        <w:t>teams</w:t>
      </w:r>
      <w:r w:rsidRPr="005545A7">
        <w:rPr>
          <w:color w:val="1F2C4F" w:themeColor="text2"/>
          <w:sz w:val="22"/>
          <w:szCs w:val="22"/>
        </w:rPr>
        <w:t xml:space="preserve"> e.l hvor den enkelte leder får veiledning i eget lederskap basert på tema i de enkelte samlinger og eget </w:t>
      </w:r>
      <w:r w:rsidR="00186FCA">
        <w:rPr>
          <w:color w:val="1F2C4F" w:themeColor="text2"/>
          <w:sz w:val="22"/>
          <w:szCs w:val="22"/>
        </w:rPr>
        <w:t>utviklings</w:t>
      </w:r>
      <w:r w:rsidRPr="005545A7">
        <w:rPr>
          <w:color w:val="1F2C4F" w:themeColor="text2"/>
          <w:sz w:val="22"/>
          <w:szCs w:val="22"/>
        </w:rPr>
        <w:t xml:space="preserve">sprosjekt. </w:t>
      </w:r>
    </w:p>
    <w:p w14:paraId="3DEC09D1" w14:textId="77777777" w:rsidR="00BB521F" w:rsidRPr="005545A7" w:rsidRDefault="00BB521F" w:rsidP="00DB400C">
      <w:pPr>
        <w:rPr>
          <w:color w:val="1F2C4F" w:themeColor="text2"/>
          <w:sz w:val="22"/>
          <w:szCs w:val="22"/>
        </w:rPr>
      </w:pPr>
    </w:p>
    <w:p w14:paraId="64D63C86" w14:textId="11EFF739" w:rsidR="00DB400C" w:rsidRPr="005545A7" w:rsidRDefault="00DB400C" w:rsidP="002D74A2">
      <w:pPr>
        <w:pStyle w:val="Overskrift3"/>
        <w:rPr>
          <w:color w:val="1F2C4F" w:themeColor="text2"/>
          <w14:textFill>
            <w14:solidFill>
              <w14:schemeClr w14:val="tx2">
                <w14:lumMod w14:val="90000"/>
                <w14:lumOff w14:val="10000"/>
                <w14:lumMod w14:val="85000"/>
                <w14:lumOff w14:val="15000"/>
                <w14:lumMod w14:val="85000"/>
              </w14:schemeClr>
            </w14:solidFill>
          </w14:textFill>
        </w:rPr>
      </w:pPr>
      <w:r w:rsidRPr="005545A7">
        <w:rPr>
          <w:color w:val="1F2C4F" w:themeColor="text2"/>
          <w14:textFill>
            <w14:solidFill>
              <w14:schemeClr w14:val="tx2">
                <w14:lumMod w14:val="90000"/>
                <w14:lumOff w14:val="10000"/>
                <w14:lumMod w14:val="85000"/>
                <w14:lumOff w14:val="15000"/>
                <w14:lumMod w14:val="85000"/>
              </w14:schemeClr>
            </w14:solidFill>
          </w14:textFill>
        </w:rPr>
        <w:t>EVALUERING</w:t>
      </w:r>
    </w:p>
    <w:p w14:paraId="09DCC337" w14:textId="5932CB19" w:rsidR="00DB400C" w:rsidRPr="005545A7" w:rsidRDefault="00DB400C" w:rsidP="00DB400C">
      <w:pPr>
        <w:rPr>
          <w:color w:val="1F2C4F" w:themeColor="text2"/>
          <w:sz w:val="22"/>
          <w:szCs w:val="22"/>
        </w:rPr>
      </w:pPr>
      <w:r w:rsidRPr="005545A7">
        <w:rPr>
          <w:color w:val="1F2C4F" w:themeColor="text2"/>
          <w:sz w:val="22"/>
          <w:szCs w:val="22"/>
        </w:rPr>
        <w:t>KSK ønsker å ha en tett dialog med dere gjennom hele lederprogrammet, for å kunne gjøre justeringer underveis. Det kan skje pr telefon/digitale arenaer, eller i fysiske møter rett etter samlingene.</w:t>
      </w:r>
    </w:p>
    <w:p w14:paraId="7539C2FC" w14:textId="77777777" w:rsidR="00DB400C" w:rsidRPr="005545A7" w:rsidRDefault="00DB400C" w:rsidP="00DB400C">
      <w:pPr>
        <w:rPr>
          <w:color w:val="1F2C4F" w:themeColor="text2"/>
          <w:sz w:val="22"/>
          <w:szCs w:val="22"/>
        </w:rPr>
      </w:pPr>
      <w:r w:rsidRPr="005545A7">
        <w:rPr>
          <w:color w:val="1F2C4F" w:themeColor="text2"/>
          <w:sz w:val="22"/>
          <w:szCs w:val="22"/>
        </w:rPr>
        <w:t>Vi har god erfaring med å gjennomføre enkle, analoge/eller digitale evalueringer i hver samling som utgangspunkt for vurderinger og tilpasning. Deltakerne gir sin tilbakemelding på hva som har vært bra, og hvorfor, samt hva som kunne ha vært bedre, og hvordan.</w:t>
      </w:r>
    </w:p>
    <w:p w14:paraId="37BA2EB7" w14:textId="77777777" w:rsidR="002D74A2" w:rsidRPr="005545A7" w:rsidRDefault="002D74A2" w:rsidP="00DB400C">
      <w:pPr>
        <w:rPr>
          <w:color w:val="1F2C4F" w:themeColor="text2"/>
          <w:sz w:val="22"/>
          <w:szCs w:val="22"/>
        </w:rPr>
      </w:pPr>
    </w:p>
    <w:p w14:paraId="43FA2B9E" w14:textId="46F6FF4B" w:rsidR="00DB400C" w:rsidRPr="005545A7" w:rsidRDefault="00186FCA" w:rsidP="00DB400C">
      <w:pPr>
        <w:rPr>
          <w:color w:val="1F2C4F" w:themeColor="text2"/>
          <w:sz w:val="22"/>
          <w:szCs w:val="22"/>
        </w:rPr>
      </w:pPr>
      <w:r>
        <w:rPr>
          <w:color w:val="1F2C4F" w:themeColor="text2"/>
          <w:sz w:val="22"/>
          <w:szCs w:val="22"/>
        </w:rPr>
        <w:t>Vi anbefaler at vi sammen med dere gjennomfører en samlet evaluering før vi evt viderefører programmet etter 4 samlinger. Dette for å sikre at programmet treffer kommunen og ledernes behov.</w:t>
      </w:r>
    </w:p>
    <w:p w14:paraId="03F63FE3" w14:textId="5841733C" w:rsidR="00DB400C" w:rsidRPr="005545A7" w:rsidRDefault="00DB400C" w:rsidP="00DB400C">
      <w:pPr>
        <w:rPr>
          <w:color w:val="1F2C4F" w:themeColor="text2"/>
        </w:rPr>
      </w:pPr>
    </w:p>
    <w:p w14:paraId="2C3BBB71" w14:textId="77777777" w:rsidR="0050021A" w:rsidRPr="005545A7" w:rsidRDefault="0050021A" w:rsidP="005F4BBB">
      <w:pPr>
        <w:pStyle w:val="Overskrift3"/>
        <w:rPr>
          <w:color w:val="1F2C4F" w:themeColor="text2"/>
          <w14:textFill>
            <w14:solidFill>
              <w14:schemeClr w14:val="tx2">
                <w14:lumMod w14:val="90000"/>
                <w14:lumOff w14:val="10000"/>
                <w14:lumMod w14:val="85000"/>
                <w14:lumOff w14:val="15000"/>
                <w14:lumMod w14:val="85000"/>
              </w14:schemeClr>
            </w14:solidFill>
          </w14:textFill>
        </w:rPr>
      </w:pPr>
      <w:r w:rsidRPr="005545A7">
        <w:rPr>
          <w:color w:val="1F2C4F" w:themeColor="text2"/>
          <w14:textFill>
            <w14:solidFill>
              <w14:schemeClr w14:val="tx2">
                <w14:lumMod w14:val="90000"/>
                <w14:lumOff w14:val="10000"/>
                <w14:lumMod w14:val="85000"/>
                <w14:lumOff w14:val="15000"/>
                <w14:lumMod w14:val="85000"/>
              </w14:schemeClr>
            </w14:solidFill>
          </w14:textFill>
        </w:rPr>
        <w:t>Metoder og verktøy</w:t>
      </w:r>
    </w:p>
    <w:p w14:paraId="0A92B738" w14:textId="652BC549" w:rsidR="0050021A" w:rsidRPr="005545A7" w:rsidRDefault="0050021A" w:rsidP="0050021A">
      <w:pPr>
        <w:rPr>
          <w:color w:val="1F2C4F" w:themeColor="text2"/>
          <w:sz w:val="22"/>
          <w:szCs w:val="22"/>
        </w:rPr>
      </w:pPr>
      <w:r w:rsidRPr="005545A7">
        <w:rPr>
          <w:color w:val="1F2C4F" w:themeColor="text2"/>
          <w:sz w:val="22"/>
          <w:szCs w:val="22"/>
        </w:rPr>
        <w:t xml:space="preserve">Våre oppdrag skal lede til varige forbedringer av praksis. Målet vårt i alle oppdrag er å skape gode resultater, økt effektivitet og organisatorisk verdiskapning. All planlegging, valg av arbeidsmetoder og samarbeid med dere gjøres med sikte på å sikre god videreføring av ny praksis etter at oppdraget er gjennomført. </w:t>
      </w:r>
    </w:p>
    <w:p w14:paraId="3CA04A01" w14:textId="77777777" w:rsidR="00B50141" w:rsidRPr="005545A7" w:rsidRDefault="00B50141" w:rsidP="00B50141">
      <w:pPr>
        <w:rPr>
          <w:color w:val="1F2C4F" w:themeColor="text2"/>
          <w:sz w:val="22"/>
          <w:szCs w:val="22"/>
        </w:rPr>
      </w:pPr>
      <w:r w:rsidRPr="005545A7">
        <w:rPr>
          <w:color w:val="1F2C4F" w:themeColor="text2"/>
          <w:sz w:val="22"/>
          <w:szCs w:val="22"/>
        </w:rPr>
        <w:t xml:space="preserve">Vi har god erfaring med å variere mellom ulike arbeidsformer: </w:t>
      </w:r>
    </w:p>
    <w:p w14:paraId="6C43E3EC" w14:textId="77777777" w:rsidR="00B50141" w:rsidRPr="005545A7" w:rsidRDefault="00B50141" w:rsidP="00B50141">
      <w:pPr>
        <w:pStyle w:val="Listeavsnitt"/>
        <w:numPr>
          <w:ilvl w:val="0"/>
          <w:numId w:val="10"/>
        </w:numPr>
        <w:rPr>
          <w:color w:val="1F2C4F" w:themeColor="text2"/>
          <w:sz w:val="22"/>
          <w:szCs w:val="22"/>
        </w:rPr>
      </w:pPr>
      <w:r w:rsidRPr="005545A7">
        <w:rPr>
          <w:color w:val="1F2C4F" w:themeColor="text2"/>
          <w:sz w:val="22"/>
          <w:szCs w:val="22"/>
        </w:rPr>
        <w:t>Samlinger med faglige innlegg, refleksjoner og prosesser i større og mindre grupper</w:t>
      </w:r>
    </w:p>
    <w:p w14:paraId="038BD398" w14:textId="77777777" w:rsidR="00B50141" w:rsidRPr="005545A7" w:rsidRDefault="00B50141" w:rsidP="00B50141">
      <w:pPr>
        <w:pStyle w:val="Listeavsnitt"/>
        <w:numPr>
          <w:ilvl w:val="0"/>
          <w:numId w:val="10"/>
        </w:numPr>
        <w:rPr>
          <w:color w:val="1F2C4F" w:themeColor="text2"/>
          <w:sz w:val="22"/>
          <w:szCs w:val="22"/>
        </w:rPr>
      </w:pPr>
      <w:r w:rsidRPr="005545A7">
        <w:rPr>
          <w:color w:val="1F2C4F" w:themeColor="text2"/>
          <w:sz w:val="22"/>
          <w:szCs w:val="22"/>
        </w:rPr>
        <w:t xml:space="preserve">Nettverksmøter, gjerne tverrfaglige mellom eller på samlinger. Kan gjennomføres som fysiske møter eller via digitale samhandlingsverktøy. </w:t>
      </w:r>
    </w:p>
    <w:p w14:paraId="398B98AA" w14:textId="091BA75E" w:rsidR="0050021A" w:rsidRPr="005545A7" w:rsidRDefault="00B50141" w:rsidP="00B50141">
      <w:pPr>
        <w:pStyle w:val="Listeavsnitt"/>
        <w:numPr>
          <w:ilvl w:val="0"/>
          <w:numId w:val="10"/>
        </w:numPr>
        <w:rPr>
          <w:color w:val="1F2C4F" w:themeColor="text2"/>
          <w:sz w:val="22"/>
          <w:szCs w:val="22"/>
        </w:rPr>
      </w:pPr>
      <w:r w:rsidRPr="005545A7">
        <w:rPr>
          <w:color w:val="1F2C4F" w:themeColor="text2"/>
          <w:sz w:val="22"/>
          <w:szCs w:val="22"/>
        </w:rPr>
        <w:t>Eventuelt Individuell veiledning på tlf/</w:t>
      </w:r>
      <w:r w:rsidR="00186FCA">
        <w:rPr>
          <w:color w:val="1F2C4F" w:themeColor="text2"/>
          <w:sz w:val="22"/>
          <w:szCs w:val="22"/>
        </w:rPr>
        <w:t>teams</w:t>
      </w:r>
      <w:r w:rsidRPr="005545A7">
        <w:rPr>
          <w:color w:val="1F2C4F" w:themeColor="text2"/>
          <w:sz w:val="22"/>
          <w:szCs w:val="22"/>
        </w:rPr>
        <w:t>/andre digitale samhandlingsverktøy</w:t>
      </w:r>
    </w:p>
    <w:p w14:paraId="69791E01" w14:textId="77777777" w:rsidR="00AF2E41" w:rsidRPr="005545A7" w:rsidRDefault="00AF2E41" w:rsidP="0050021A">
      <w:pPr>
        <w:rPr>
          <w:color w:val="1F2C4F" w:themeColor="text2"/>
          <w:sz w:val="22"/>
          <w:szCs w:val="22"/>
        </w:rPr>
      </w:pPr>
    </w:p>
    <w:p w14:paraId="3B6C89E0" w14:textId="2F663111" w:rsidR="0050021A" w:rsidRPr="005545A7" w:rsidRDefault="0050021A" w:rsidP="0050021A">
      <w:pPr>
        <w:rPr>
          <w:color w:val="1F2C4F" w:themeColor="text2"/>
          <w:sz w:val="22"/>
          <w:szCs w:val="22"/>
        </w:rPr>
      </w:pPr>
      <w:r w:rsidRPr="005545A7">
        <w:rPr>
          <w:color w:val="1F2C4F" w:themeColor="text2"/>
          <w:sz w:val="22"/>
          <w:szCs w:val="22"/>
        </w:rPr>
        <w:t xml:space="preserve">Gjennom våre metoder og verktøy bidrar vi til at KS sine satsninger tilgjengeliggjøres for dere. Våre oppdrag skal bygge på innsikt i kommunenes behov, styrker, muligheter og utfordringer. Vi jobber sammen for å skaffe innsikt, skape felles forståelse og legge et godt grunnlag for å oppnå målene deres. </w:t>
      </w:r>
      <w:r w:rsidR="00672E6D">
        <w:rPr>
          <w:color w:val="1F2C4F" w:themeColor="text2"/>
          <w:sz w:val="22"/>
          <w:szCs w:val="22"/>
        </w:rPr>
        <w:t xml:space="preserve">Det vil i dette programmet være naturlig å bruke elementer av «nyskapende arbeidsgiver» </w:t>
      </w:r>
      <w:hyperlink r:id="rId18" w:history="1">
        <w:r w:rsidR="00E5710C" w:rsidRPr="00BF399E">
          <w:rPr>
            <w:rStyle w:val="Hyperkobling"/>
            <w:sz w:val="22"/>
            <w:szCs w:val="22"/>
          </w:rPr>
          <w:t>https://www.ks.no/fagomrader/arbeidsgiverpolitikk/ledelse-og-organisering/nyskapende-arbeidsgivere/</w:t>
        </w:r>
      </w:hyperlink>
      <w:r w:rsidR="00E5710C">
        <w:rPr>
          <w:color w:val="1F2C4F" w:themeColor="text2"/>
          <w:sz w:val="22"/>
          <w:szCs w:val="22"/>
        </w:rPr>
        <w:t xml:space="preserve"> </w:t>
      </w:r>
    </w:p>
    <w:p w14:paraId="4DF2213A" w14:textId="77777777" w:rsidR="0050021A" w:rsidRPr="005545A7" w:rsidRDefault="0050021A" w:rsidP="0050021A">
      <w:pPr>
        <w:rPr>
          <w:color w:val="1F2C4F" w:themeColor="text2"/>
          <w:sz w:val="22"/>
          <w:szCs w:val="22"/>
        </w:rPr>
      </w:pPr>
    </w:p>
    <w:p w14:paraId="61EE987D" w14:textId="5CF19984" w:rsidR="0050021A" w:rsidRPr="005545A7" w:rsidRDefault="0050021A" w:rsidP="0050021A">
      <w:pPr>
        <w:rPr>
          <w:color w:val="1F2C4F" w:themeColor="text2"/>
          <w:sz w:val="22"/>
          <w:szCs w:val="22"/>
        </w:rPr>
      </w:pPr>
      <w:r w:rsidRPr="005545A7">
        <w:rPr>
          <w:color w:val="1F2C4F" w:themeColor="text2"/>
          <w:sz w:val="22"/>
          <w:szCs w:val="22"/>
        </w:rPr>
        <w:t>Gjennom et bredt utvalg av involverende metoder og verktøy legger vi til rette for at dere får rom til å reflektere over kunnskapsgrunnlaget som presenteres og koble dette til egen praksis. Vi legger stor vekt på at dere skal få trene på verktøy og metoder som introduseres slik at disse enkelt kan tas i bruk. Som del av dette deles alle presentasjoner og annet materiell med dere i originalformat slik at det kan brukes også etter at KSK sitt bidrag er avsluttet.</w:t>
      </w:r>
    </w:p>
    <w:p w14:paraId="18FD9300" w14:textId="77777777" w:rsidR="00DB400C" w:rsidRPr="005545A7" w:rsidRDefault="00DB400C" w:rsidP="00DB400C">
      <w:pPr>
        <w:rPr>
          <w:color w:val="1F2C4F" w:themeColor="text2"/>
        </w:rPr>
      </w:pPr>
    </w:p>
    <w:p w14:paraId="52FD2EEE" w14:textId="780436E4" w:rsidR="00DB400C" w:rsidRPr="005545A7" w:rsidRDefault="001765F9" w:rsidP="001765F9">
      <w:pPr>
        <w:pStyle w:val="Overskrift3"/>
        <w:rPr>
          <w:color w:val="1F2C4F" w:themeColor="text2"/>
          <w14:textFill>
            <w14:solidFill>
              <w14:schemeClr w14:val="tx2">
                <w14:lumMod w14:val="90000"/>
                <w14:lumOff w14:val="10000"/>
                <w14:lumMod w14:val="85000"/>
                <w14:lumOff w14:val="15000"/>
                <w14:lumMod w14:val="85000"/>
              </w14:schemeClr>
            </w14:solidFill>
          </w14:textFill>
        </w:rPr>
      </w:pPr>
      <w:r w:rsidRPr="005545A7">
        <w:rPr>
          <w:color w:val="1F2C4F" w:themeColor="text2"/>
          <w14:textFill>
            <w14:solidFill>
              <w14:schemeClr w14:val="tx2">
                <w14:lumMod w14:val="90000"/>
                <w14:lumOff w14:val="10000"/>
                <w14:lumMod w14:val="85000"/>
                <w14:lumOff w14:val="15000"/>
                <w14:lumMod w14:val="85000"/>
              </w14:schemeClr>
            </w14:solidFill>
          </w14:textFill>
        </w:rPr>
        <w:t>KOMPETANSE</w:t>
      </w:r>
    </w:p>
    <w:p w14:paraId="55FE48AF" w14:textId="4A762668" w:rsidR="00DB400C" w:rsidRPr="005545A7" w:rsidRDefault="003A51DE" w:rsidP="00DB400C">
      <w:pPr>
        <w:rPr>
          <w:color w:val="1F2C4F" w:themeColor="text2"/>
          <w:sz w:val="22"/>
          <w:szCs w:val="22"/>
        </w:rPr>
      </w:pPr>
      <w:r w:rsidRPr="005545A7">
        <w:rPr>
          <w:color w:val="1F2C4F" w:themeColor="text2"/>
          <w:sz w:val="22"/>
          <w:szCs w:val="22"/>
        </w:rPr>
        <w:t>KSK har i dag 20 rådgivere som alle har lang erfaring fra kommunal sektor og lederutvikling. Avhengig av når programmet ønskes startet opp</w:t>
      </w:r>
      <w:r w:rsidR="00D02F38" w:rsidRPr="005545A7">
        <w:rPr>
          <w:color w:val="1F2C4F" w:themeColor="text2"/>
          <w:sz w:val="22"/>
          <w:szCs w:val="22"/>
        </w:rPr>
        <w:t xml:space="preserve"> må vi komme tilbake til hvilke rådgivere som kan bidra. Dere kan lese mer om vår kompetanse og rådgiverne </w:t>
      </w:r>
      <w:hyperlink r:id="rId19" w:history="1">
        <w:r w:rsidR="00D02F38" w:rsidRPr="005545A7">
          <w:rPr>
            <w:rStyle w:val="Hyperkobling"/>
            <w:color w:val="1F2C4F" w:themeColor="text2"/>
            <w:sz w:val="22"/>
            <w:szCs w:val="22"/>
          </w:rPr>
          <w:t>her</w:t>
        </w:r>
      </w:hyperlink>
      <w:r w:rsidR="00D02F38" w:rsidRPr="005545A7">
        <w:rPr>
          <w:color w:val="1F2C4F" w:themeColor="text2"/>
          <w:sz w:val="22"/>
          <w:szCs w:val="22"/>
        </w:rPr>
        <w:t>.</w:t>
      </w:r>
    </w:p>
    <w:p w14:paraId="31AC2D96" w14:textId="07CF9394" w:rsidR="00D61DBD" w:rsidRPr="005545A7" w:rsidRDefault="00D61DBD" w:rsidP="00DB400C">
      <w:pPr>
        <w:rPr>
          <w:color w:val="1F2C4F" w:themeColor="text2"/>
          <w:sz w:val="22"/>
          <w:szCs w:val="22"/>
        </w:rPr>
      </w:pPr>
    </w:p>
    <w:p w14:paraId="207F4494" w14:textId="107C0948" w:rsidR="00DB400C" w:rsidRPr="005545A7" w:rsidRDefault="00935565" w:rsidP="00DB400C">
      <w:pPr>
        <w:rPr>
          <w:rFonts w:cs="Arial"/>
          <w:color w:val="1F2C4F" w:themeColor="text2"/>
          <w:sz w:val="22"/>
          <w:szCs w:val="24"/>
        </w:rPr>
      </w:pPr>
      <w:r w:rsidRPr="005545A7">
        <w:rPr>
          <w:rFonts w:cs="Arial"/>
          <w:color w:val="1F2C4F" w:themeColor="text2"/>
          <w:sz w:val="22"/>
          <w:szCs w:val="24"/>
        </w:rPr>
        <w:t>Vi vil anbefale å være to rådgivere pr samling for å sikre en god variasjon, dynamikk og energi i samlingene.</w:t>
      </w:r>
    </w:p>
    <w:p w14:paraId="017CC722" w14:textId="77777777" w:rsidR="00935565" w:rsidRPr="005545A7" w:rsidRDefault="00935565" w:rsidP="00DB400C">
      <w:pPr>
        <w:rPr>
          <w:rFonts w:cs="Arial"/>
          <w:color w:val="1F2C4F" w:themeColor="text2"/>
          <w:szCs w:val="22"/>
        </w:rPr>
      </w:pPr>
    </w:p>
    <w:p w14:paraId="4D76A7F9" w14:textId="53B67666" w:rsidR="00DB400C" w:rsidRPr="005545A7" w:rsidRDefault="00DB400C" w:rsidP="00D61DBD">
      <w:pPr>
        <w:pStyle w:val="Overskrift3"/>
        <w:rPr>
          <w:color w:val="1F2C4F" w:themeColor="text2"/>
          <w14:textFill>
            <w14:solidFill>
              <w14:schemeClr w14:val="tx2">
                <w14:lumMod w14:val="90000"/>
                <w14:lumOff w14:val="10000"/>
                <w14:lumMod w14:val="85000"/>
                <w14:lumOff w14:val="15000"/>
                <w14:lumMod w14:val="85000"/>
              </w14:schemeClr>
            </w14:solidFill>
          </w14:textFill>
        </w:rPr>
      </w:pPr>
      <w:r w:rsidRPr="005545A7">
        <w:rPr>
          <w:color w:val="1F2C4F" w:themeColor="text2"/>
          <w14:textFill>
            <w14:solidFill>
              <w14:schemeClr w14:val="tx2">
                <w14:lumMod w14:val="90000"/>
                <w14:lumOff w14:val="10000"/>
                <w14:lumMod w14:val="85000"/>
                <w14:lumOff w14:val="15000"/>
                <w14:lumMod w14:val="85000"/>
              </w14:schemeClr>
            </w14:solidFill>
          </w14:textFill>
        </w:rPr>
        <w:t xml:space="preserve">Pris </w:t>
      </w:r>
    </w:p>
    <w:p w14:paraId="52CD365B" w14:textId="46D66FCB" w:rsidR="001B494C" w:rsidRPr="005545A7" w:rsidRDefault="00DB400C" w:rsidP="00DB400C">
      <w:pPr>
        <w:rPr>
          <w:rFonts w:cs="Arial"/>
          <w:color w:val="1F2C4F" w:themeColor="text2"/>
          <w:sz w:val="22"/>
          <w:szCs w:val="24"/>
        </w:rPr>
      </w:pPr>
      <w:r w:rsidRPr="005545A7">
        <w:rPr>
          <w:rFonts w:cs="Arial"/>
          <w:color w:val="1F2C4F" w:themeColor="text2"/>
          <w:sz w:val="22"/>
          <w:szCs w:val="24"/>
        </w:rPr>
        <w:t xml:space="preserve">For ledersamlinger er prisen lik kr </w:t>
      </w:r>
      <w:r w:rsidR="00457873" w:rsidRPr="005545A7">
        <w:rPr>
          <w:rFonts w:cs="Arial"/>
          <w:color w:val="1F2C4F" w:themeColor="text2"/>
          <w:sz w:val="22"/>
          <w:szCs w:val="24"/>
        </w:rPr>
        <w:t>21.875,-</w:t>
      </w:r>
      <w:r w:rsidR="000B2BD4" w:rsidRPr="005545A7">
        <w:rPr>
          <w:rFonts w:cs="Arial"/>
          <w:color w:val="1F2C4F" w:themeColor="text2"/>
          <w:sz w:val="22"/>
          <w:szCs w:val="24"/>
        </w:rPr>
        <w:t xml:space="preserve"> ek</w:t>
      </w:r>
      <w:r w:rsidR="00E72BF8" w:rsidRPr="005545A7">
        <w:rPr>
          <w:rFonts w:cs="Arial"/>
          <w:color w:val="1F2C4F" w:themeColor="text2"/>
          <w:sz w:val="22"/>
          <w:szCs w:val="24"/>
        </w:rPr>
        <w:t>s mva</w:t>
      </w:r>
      <w:r w:rsidRPr="005545A7">
        <w:rPr>
          <w:rFonts w:cs="Arial"/>
          <w:color w:val="1F2C4F" w:themeColor="text2"/>
          <w:sz w:val="22"/>
          <w:szCs w:val="24"/>
        </w:rPr>
        <w:t xml:space="preserve"> pr møtedag, pr rådgiver.</w:t>
      </w:r>
      <w:r w:rsidR="005348B8" w:rsidRPr="005545A7">
        <w:rPr>
          <w:rFonts w:cs="Arial"/>
          <w:color w:val="1F2C4F" w:themeColor="text2"/>
          <w:sz w:val="22"/>
          <w:szCs w:val="24"/>
        </w:rPr>
        <w:t xml:space="preserve"> Dette inkluderer for og etterarbeid.</w:t>
      </w:r>
    </w:p>
    <w:p w14:paraId="031F858B" w14:textId="77777777" w:rsidR="005348B8" w:rsidRPr="005545A7" w:rsidRDefault="005348B8" w:rsidP="00DB400C">
      <w:pPr>
        <w:rPr>
          <w:rFonts w:cs="Arial"/>
          <w:color w:val="1F2C4F" w:themeColor="text2"/>
          <w:sz w:val="22"/>
          <w:szCs w:val="24"/>
        </w:rPr>
      </w:pPr>
    </w:p>
    <w:p w14:paraId="7074DB71" w14:textId="78C8B264" w:rsidR="00C06D5F" w:rsidRPr="005545A7" w:rsidRDefault="00DB400C" w:rsidP="00DB400C">
      <w:pPr>
        <w:rPr>
          <w:rFonts w:cs="Arial"/>
          <w:color w:val="1F2C4F" w:themeColor="text2"/>
          <w:sz w:val="22"/>
          <w:szCs w:val="24"/>
        </w:rPr>
      </w:pPr>
      <w:r w:rsidRPr="005545A7">
        <w:rPr>
          <w:rFonts w:cs="Arial"/>
          <w:color w:val="1F2C4F" w:themeColor="text2"/>
          <w:sz w:val="22"/>
          <w:szCs w:val="24"/>
        </w:rPr>
        <w:t xml:space="preserve">For eventuelle nettverkgruppemøter vil en rådgiver bidra i gjennomføring/oppstart av nettverksgruppemøter før gruppene blir «selvgående». Det vil kunne gjennomføres </w:t>
      </w:r>
      <w:r w:rsidR="00FA0B8E">
        <w:rPr>
          <w:rFonts w:cs="Arial"/>
          <w:color w:val="1F2C4F" w:themeColor="text2"/>
          <w:sz w:val="22"/>
          <w:szCs w:val="24"/>
        </w:rPr>
        <w:t>2</w:t>
      </w:r>
      <w:r w:rsidRPr="005545A7">
        <w:rPr>
          <w:rFonts w:cs="Arial"/>
          <w:color w:val="1F2C4F" w:themeColor="text2"/>
          <w:sz w:val="22"/>
          <w:szCs w:val="24"/>
        </w:rPr>
        <w:t xml:space="preserve"> møter pr dag, og prisen vil her være kr </w:t>
      </w:r>
      <w:r w:rsidR="00E046C2" w:rsidRPr="005545A7">
        <w:rPr>
          <w:rFonts w:cs="Arial"/>
          <w:color w:val="1F2C4F" w:themeColor="text2"/>
          <w:sz w:val="22"/>
          <w:szCs w:val="24"/>
        </w:rPr>
        <w:t>17</w:t>
      </w:r>
      <w:r w:rsidRPr="005545A7">
        <w:rPr>
          <w:rFonts w:cs="Arial"/>
          <w:color w:val="1F2C4F" w:themeColor="text2"/>
          <w:sz w:val="22"/>
          <w:szCs w:val="24"/>
        </w:rPr>
        <w:t xml:space="preserve">.500,- pr dagsverk.  </w:t>
      </w:r>
    </w:p>
    <w:p w14:paraId="5CA8B7BE" w14:textId="77777777" w:rsidR="00C06D5F" w:rsidRPr="005545A7" w:rsidRDefault="00C06D5F" w:rsidP="00DB400C">
      <w:pPr>
        <w:rPr>
          <w:rFonts w:cs="Arial"/>
          <w:color w:val="1F2C4F" w:themeColor="text2"/>
          <w:sz w:val="22"/>
          <w:szCs w:val="24"/>
        </w:rPr>
      </w:pPr>
    </w:p>
    <w:p w14:paraId="7423E937" w14:textId="265BE36C" w:rsidR="00DB400C" w:rsidRPr="005545A7" w:rsidRDefault="00C06D5F" w:rsidP="00DB400C">
      <w:pPr>
        <w:rPr>
          <w:rFonts w:cs="Arial"/>
          <w:color w:val="1F2C4F" w:themeColor="text2"/>
          <w:sz w:val="22"/>
          <w:szCs w:val="24"/>
        </w:rPr>
      </w:pPr>
      <w:r w:rsidRPr="005545A7">
        <w:rPr>
          <w:rFonts w:cs="Arial"/>
          <w:color w:val="1F2C4F" w:themeColor="text2"/>
          <w:sz w:val="22"/>
          <w:szCs w:val="24"/>
        </w:rPr>
        <w:t>For individuell veiledning er timeprisen kr 2.187,50 eks mva.</w:t>
      </w:r>
      <w:r w:rsidR="008C610D">
        <w:rPr>
          <w:rFonts w:cs="Arial"/>
          <w:color w:val="1F2C4F" w:themeColor="text2"/>
          <w:sz w:val="22"/>
          <w:szCs w:val="24"/>
        </w:rPr>
        <w:t xml:space="preserve"> </w:t>
      </w:r>
    </w:p>
    <w:p w14:paraId="03389964" w14:textId="2B860B3D" w:rsidR="00E72BF8" w:rsidRDefault="00E72BF8" w:rsidP="00DB400C">
      <w:pPr>
        <w:rPr>
          <w:rFonts w:cs="Arial"/>
          <w:color w:val="1F2C4F" w:themeColor="text2"/>
          <w:sz w:val="22"/>
          <w:szCs w:val="24"/>
        </w:rPr>
      </w:pPr>
    </w:p>
    <w:p w14:paraId="09C04158" w14:textId="1E0D087D" w:rsidR="000417D1" w:rsidRDefault="000417D1" w:rsidP="000417D1">
      <w:pPr>
        <w:rPr>
          <w:rFonts w:cs="Arial"/>
          <w:color w:val="1F2C4F" w:themeColor="text1"/>
          <w:sz w:val="22"/>
          <w:szCs w:val="24"/>
        </w:rPr>
      </w:pPr>
      <w:r>
        <w:rPr>
          <w:rFonts w:cs="Arial"/>
          <w:color w:val="1F2C4F" w:themeColor="text1"/>
          <w:sz w:val="22"/>
          <w:szCs w:val="24"/>
        </w:rPr>
        <w:t xml:space="preserve">Vi har i tilbudet skissert et oppstartsopplegg med 4 samlinger. </w:t>
      </w:r>
      <w:r>
        <w:rPr>
          <w:rFonts w:cs="Arial"/>
          <w:color w:val="1F2C4F" w:themeColor="text1"/>
          <w:sz w:val="22"/>
          <w:szCs w:val="24"/>
        </w:rPr>
        <w:t>Vi vil anbefale at vi gjennomfører en evaluering etter 4 samlinger for justering og grunnlag for videreføring, dette for å sikre en god</w:t>
      </w:r>
    </w:p>
    <w:p w14:paraId="5069E698" w14:textId="77777777" w:rsidR="000417D1" w:rsidRPr="005545A7" w:rsidRDefault="000417D1" w:rsidP="00DB400C">
      <w:pPr>
        <w:rPr>
          <w:rFonts w:cs="Arial"/>
          <w:color w:val="1F2C4F" w:themeColor="text2"/>
          <w:sz w:val="22"/>
          <w:szCs w:val="24"/>
        </w:rPr>
      </w:pPr>
    </w:p>
    <w:p w14:paraId="448AC73D" w14:textId="77777777" w:rsidR="00E72BF8" w:rsidRPr="001B494C" w:rsidRDefault="00E72BF8" w:rsidP="00DB400C">
      <w:pPr>
        <w:rPr>
          <w:rFonts w:cs="Arial"/>
          <w:color w:val="1F2C4F" w:themeColor="text1"/>
          <w:sz w:val="22"/>
          <w:szCs w:val="24"/>
        </w:rPr>
      </w:pPr>
    </w:p>
    <w:tbl>
      <w:tblPr>
        <w:tblStyle w:val="Listetabell3uthevingsfarge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977"/>
      </w:tblGrid>
      <w:tr w:rsidR="00A556B7" w:rsidRPr="00014CA7" w14:paraId="2DA00CAD" w14:textId="77777777" w:rsidTr="0004790E">
        <w:trPr>
          <w:cnfStyle w:val="100000000000" w:firstRow="1" w:lastRow="0" w:firstColumn="0" w:lastColumn="0" w:oddVBand="0" w:evenVBand="0" w:oddHBand="0" w:evenHBand="0" w:firstRowFirstColumn="0" w:firstRowLastColumn="0" w:lastRowFirstColumn="0" w:lastRowLastColumn="0"/>
          <w:trHeight w:val="491"/>
        </w:trPr>
        <w:tc>
          <w:tcPr>
            <w:cnfStyle w:val="001000000100" w:firstRow="0" w:lastRow="0" w:firstColumn="1" w:lastColumn="0" w:oddVBand="0" w:evenVBand="0" w:oddHBand="0" w:evenHBand="0" w:firstRowFirstColumn="1" w:firstRowLastColumn="0" w:lastRowFirstColumn="0" w:lastRowLastColumn="0"/>
            <w:tcW w:w="5665" w:type="dxa"/>
          </w:tcPr>
          <w:p w14:paraId="0BC4BDC2" w14:textId="77777777" w:rsidR="00DB400C" w:rsidRPr="00014CA7" w:rsidRDefault="00DB400C" w:rsidP="0004790E">
            <w:pPr>
              <w:spacing w:line="276" w:lineRule="auto"/>
              <w:rPr>
                <w:rFonts w:cs="Arial"/>
                <w:color w:val="auto"/>
                <w:sz w:val="22"/>
                <w:szCs w:val="24"/>
              </w:rPr>
            </w:pPr>
            <w:r w:rsidRPr="00014CA7">
              <w:rPr>
                <w:rFonts w:cs="Arial"/>
                <w:color w:val="auto"/>
                <w:sz w:val="22"/>
                <w:szCs w:val="24"/>
              </w:rPr>
              <w:t>Aktivitet</w:t>
            </w:r>
          </w:p>
        </w:tc>
        <w:tc>
          <w:tcPr>
            <w:tcW w:w="2977" w:type="dxa"/>
          </w:tcPr>
          <w:p w14:paraId="15B075B3" w14:textId="79AADE3B" w:rsidR="00DB400C" w:rsidRPr="00014CA7" w:rsidRDefault="00DB400C" w:rsidP="0004790E">
            <w:pPr>
              <w:spacing w:line="276" w:lineRule="auto"/>
              <w:jc w:val="right"/>
              <w:cnfStyle w:val="100000000000" w:firstRow="1" w:lastRow="0" w:firstColumn="0" w:lastColumn="0" w:oddVBand="0" w:evenVBand="0" w:oddHBand="0" w:evenHBand="0" w:firstRowFirstColumn="0" w:firstRowLastColumn="0" w:lastRowFirstColumn="0" w:lastRowLastColumn="0"/>
              <w:rPr>
                <w:rFonts w:cs="Arial"/>
                <w:color w:val="auto"/>
                <w:sz w:val="22"/>
                <w:szCs w:val="24"/>
              </w:rPr>
            </w:pPr>
            <w:r w:rsidRPr="00014CA7">
              <w:rPr>
                <w:rFonts w:cs="Arial"/>
                <w:color w:val="auto"/>
                <w:sz w:val="22"/>
                <w:szCs w:val="24"/>
              </w:rPr>
              <w:t>Pris eks</w:t>
            </w:r>
            <w:r w:rsidR="00FA0B8E">
              <w:rPr>
                <w:rFonts w:cs="Arial"/>
                <w:color w:val="auto"/>
                <w:sz w:val="22"/>
                <w:szCs w:val="24"/>
              </w:rPr>
              <w:t>k</w:t>
            </w:r>
            <w:r w:rsidRPr="00014CA7">
              <w:rPr>
                <w:rFonts w:cs="Arial"/>
                <w:color w:val="auto"/>
                <w:sz w:val="22"/>
                <w:szCs w:val="24"/>
              </w:rPr>
              <w:t>l mva</w:t>
            </w:r>
          </w:p>
        </w:tc>
      </w:tr>
      <w:tr w:rsidR="00A556B7" w:rsidRPr="00014CA7" w14:paraId="5F0EC742" w14:textId="77777777" w:rsidTr="0004790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665" w:type="dxa"/>
          </w:tcPr>
          <w:p w14:paraId="7013089C" w14:textId="544CF865" w:rsidR="00DB400C" w:rsidRPr="00014CA7" w:rsidRDefault="00DB400C" w:rsidP="0004790E">
            <w:pPr>
              <w:spacing w:line="276" w:lineRule="auto"/>
              <w:rPr>
                <w:rFonts w:cs="Arial"/>
                <w:color w:val="auto"/>
                <w:sz w:val="22"/>
                <w:szCs w:val="24"/>
              </w:rPr>
            </w:pPr>
            <w:r w:rsidRPr="00014CA7">
              <w:rPr>
                <w:b w:val="0"/>
                <w:color w:val="auto"/>
                <w:sz w:val="22"/>
                <w:szCs w:val="24"/>
              </w:rPr>
              <w:t xml:space="preserve">Ledersamling </w:t>
            </w:r>
            <w:r w:rsidR="008C610D">
              <w:rPr>
                <w:b w:val="0"/>
                <w:color w:val="auto"/>
                <w:sz w:val="22"/>
                <w:szCs w:val="24"/>
              </w:rPr>
              <w:t>4</w:t>
            </w:r>
            <w:r w:rsidRPr="00014CA7">
              <w:rPr>
                <w:b w:val="0"/>
                <w:color w:val="auto"/>
                <w:sz w:val="22"/>
                <w:szCs w:val="24"/>
              </w:rPr>
              <w:t xml:space="preserve"> med to rådgivere</w:t>
            </w:r>
          </w:p>
        </w:tc>
        <w:tc>
          <w:tcPr>
            <w:tcW w:w="2977" w:type="dxa"/>
          </w:tcPr>
          <w:p w14:paraId="253E389E" w14:textId="182E5859" w:rsidR="00DB400C" w:rsidRPr="00014CA7" w:rsidRDefault="004A7615" w:rsidP="0004790E">
            <w:pPr>
              <w:spacing w:line="276" w:lineRule="auto"/>
              <w:jc w:val="right"/>
              <w:cnfStyle w:val="000000100000" w:firstRow="0" w:lastRow="0" w:firstColumn="0" w:lastColumn="0" w:oddVBand="0" w:evenVBand="0" w:oddHBand="1" w:evenHBand="0" w:firstRowFirstColumn="0" w:firstRowLastColumn="0" w:lastRowFirstColumn="0" w:lastRowLastColumn="0"/>
              <w:rPr>
                <w:rFonts w:cs="Arial"/>
                <w:color w:val="auto"/>
                <w:sz w:val="22"/>
                <w:szCs w:val="24"/>
              </w:rPr>
            </w:pPr>
            <w:r>
              <w:rPr>
                <w:rFonts w:cs="Arial"/>
                <w:color w:val="auto"/>
                <w:sz w:val="22"/>
                <w:szCs w:val="24"/>
              </w:rPr>
              <w:t>175.000,-</w:t>
            </w:r>
          </w:p>
        </w:tc>
      </w:tr>
      <w:tr w:rsidR="00A556B7" w:rsidRPr="00014CA7" w14:paraId="0BC1FEE9" w14:textId="77777777" w:rsidTr="0004790E">
        <w:trPr>
          <w:trHeight w:val="491"/>
        </w:trPr>
        <w:tc>
          <w:tcPr>
            <w:cnfStyle w:val="001000000000" w:firstRow="0" w:lastRow="0" w:firstColumn="1" w:lastColumn="0" w:oddVBand="0" w:evenVBand="0" w:oddHBand="0" w:evenHBand="0" w:firstRowFirstColumn="0" w:firstRowLastColumn="0" w:lastRowFirstColumn="0" w:lastRowLastColumn="0"/>
            <w:tcW w:w="5665" w:type="dxa"/>
          </w:tcPr>
          <w:p w14:paraId="54FF2237" w14:textId="1AC4E2C7" w:rsidR="00DB400C" w:rsidRPr="00014CA7" w:rsidRDefault="00DB400C" w:rsidP="0004790E">
            <w:pPr>
              <w:spacing w:line="276" w:lineRule="auto"/>
              <w:rPr>
                <w:rFonts w:cs="Arial"/>
                <w:color w:val="auto"/>
                <w:sz w:val="22"/>
                <w:szCs w:val="24"/>
              </w:rPr>
            </w:pPr>
            <w:r w:rsidRPr="00014CA7">
              <w:rPr>
                <w:b w:val="0"/>
                <w:color w:val="auto"/>
                <w:sz w:val="22"/>
                <w:szCs w:val="24"/>
              </w:rPr>
              <w:t>Nettverksgruppemøte</w:t>
            </w:r>
            <w:r w:rsidR="00F6293C">
              <w:rPr>
                <w:b w:val="0"/>
                <w:color w:val="auto"/>
                <w:sz w:val="22"/>
                <w:szCs w:val="24"/>
              </w:rPr>
              <w:t xml:space="preserve"> (4 grupper)</w:t>
            </w:r>
            <w:r w:rsidRPr="00014CA7">
              <w:rPr>
                <w:b w:val="0"/>
                <w:color w:val="auto"/>
                <w:sz w:val="22"/>
                <w:szCs w:val="24"/>
              </w:rPr>
              <w:t xml:space="preserve"> (</w:t>
            </w:r>
            <w:r w:rsidR="00BE162A">
              <w:rPr>
                <w:b w:val="0"/>
                <w:color w:val="auto"/>
                <w:sz w:val="22"/>
                <w:szCs w:val="24"/>
              </w:rPr>
              <w:t>2 grupper pr dag</w:t>
            </w:r>
            <w:r w:rsidRPr="00014CA7">
              <w:rPr>
                <w:b w:val="0"/>
                <w:color w:val="auto"/>
                <w:sz w:val="22"/>
                <w:szCs w:val="24"/>
              </w:rPr>
              <w:t xml:space="preserve"> og </w:t>
            </w:r>
            <w:r w:rsidR="00C41D3B">
              <w:rPr>
                <w:b w:val="0"/>
                <w:color w:val="auto"/>
                <w:sz w:val="22"/>
                <w:szCs w:val="24"/>
              </w:rPr>
              <w:t>4</w:t>
            </w:r>
            <w:r w:rsidRPr="00014CA7">
              <w:rPr>
                <w:b w:val="0"/>
                <w:color w:val="auto"/>
                <w:sz w:val="22"/>
                <w:szCs w:val="24"/>
              </w:rPr>
              <w:t xml:space="preserve"> nettverksmøter med veiledning)</w:t>
            </w:r>
          </w:p>
        </w:tc>
        <w:tc>
          <w:tcPr>
            <w:tcW w:w="2977" w:type="dxa"/>
          </w:tcPr>
          <w:p w14:paraId="5AD07FC1" w14:textId="21638267" w:rsidR="00DB400C" w:rsidRPr="00014CA7" w:rsidRDefault="000F586B" w:rsidP="0004790E">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sz w:val="22"/>
                <w:szCs w:val="24"/>
              </w:rPr>
            </w:pPr>
            <w:r>
              <w:rPr>
                <w:rFonts w:cs="Arial"/>
                <w:color w:val="auto"/>
                <w:sz w:val="22"/>
                <w:szCs w:val="24"/>
              </w:rPr>
              <w:t>140.000,-</w:t>
            </w:r>
          </w:p>
        </w:tc>
      </w:tr>
      <w:tr w:rsidR="00A556B7" w:rsidRPr="00014CA7" w14:paraId="37FF6DA1" w14:textId="77777777" w:rsidTr="0004790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665" w:type="dxa"/>
          </w:tcPr>
          <w:p w14:paraId="4CF42905" w14:textId="77777777" w:rsidR="00DB400C" w:rsidRPr="00014CA7" w:rsidRDefault="00DB400C" w:rsidP="0004790E">
            <w:pPr>
              <w:rPr>
                <w:b w:val="0"/>
                <w:color w:val="auto"/>
                <w:sz w:val="22"/>
                <w:szCs w:val="24"/>
              </w:rPr>
            </w:pPr>
            <w:r w:rsidRPr="00014CA7">
              <w:rPr>
                <w:b w:val="0"/>
                <w:color w:val="auto"/>
                <w:sz w:val="22"/>
                <w:szCs w:val="24"/>
              </w:rPr>
              <w:t>Evaluering og oppfølging etter program</w:t>
            </w:r>
          </w:p>
        </w:tc>
        <w:tc>
          <w:tcPr>
            <w:tcW w:w="2977" w:type="dxa"/>
          </w:tcPr>
          <w:p w14:paraId="4DD6797C" w14:textId="5A852461" w:rsidR="00DB400C" w:rsidRPr="00014CA7" w:rsidRDefault="007378E7" w:rsidP="0004790E">
            <w:pPr>
              <w:jc w:val="right"/>
              <w:cnfStyle w:val="000000100000" w:firstRow="0" w:lastRow="0" w:firstColumn="0" w:lastColumn="0" w:oddVBand="0" w:evenVBand="0" w:oddHBand="1" w:evenHBand="0" w:firstRowFirstColumn="0" w:firstRowLastColumn="0" w:lastRowFirstColumn="0" w:lastRowLastColumn="0"/>
              <w:rPr>
                <w:rFonts w:cs="Arial"/>
                <w:color w:val="auto"/>
                <w:sz w:val="22"/>
                <w:szCs w:val="24"/>
              </w:rPr>
            </w:pPr>
            <w:r>
              <w:rPr>
                <w:rFonts w:cs="Arial"/>
                <w:color w:val="auto"/>
                <w:sz w:val="22"/>
                <w:szCs w:val="24"/>
              </w:rPr>
              <w:t>17.500,-</w:t>
            </w:r>
          </w:p>
        </w:tc>
      </w:tr>
      <w:tr w:rsidR="00A556B7" w:rsidRPr="00014CA7" w14:paraId="190D4165" w14:textId="77777777" w:rsidTr="0004790E">
        <w:trPr>
          <w:trHeight w:val="491"/>
        </w:trPr>
        <w:tc>
          <w:tcPr>
            <w:cnfStyle w:val="001000000000" w:firstRow="0" w:lastRow="0" w:firstColumn="1" w:lastColumn="0" w:oddVBand="0" w:evenVBand="0" w:oddHBand="0" w:evenHBand="0" w:firstRowFirstColumn="0" w:firstRowLastColumn="0" w:lastRowFirstColumn="0" w:lastRowLastColumn="0"/>
            <w:tcW w:w="5665" w:type="dxa"/>
          </w:tcPr>
          <w:p w14:paraId="5D1D7C53" w14:textId="15978654" w:rsidR="00DB400C" w:rsidRPr="00014CA7" w:rsidRDefault="00DB400C" w:rsidP="0004790E">
            <w:pPr>
              <w:spacing w:line="276" w:lineRule="auto"/>
              <w:rPr>
                <w:color w:val="auto"/>
                <w:sz w:val="22"/>
                <w:szCs w:val="24"/>
              </w:rPr>
            </w:pPr>
            <w:r w:rsidRPr="00014CA7">
              <w:rPr>
                <w:color w:val="auto"/>
                <w:sz w:val="22"/>
                <w:szCs w:val="24"/>
              </w:rPr>
              <w:t>SUM med eksklusiv veiledning</w:t>
            </w:r>
          </w:p>
        </w:tc>
        <w:tc>
          <w:tcPr>
            <w:tcW w:w="2977" w:type="dxa"/>
          </w:tcPr>
          <w:p w14:paraId="4F3756E4" w14:textId="54FD73EF" w:rsidR="00DB400C" w:rsidRPr="00014CA7" w:rsidRDefault="0063636D" w:rsidP="0004790E">
            <w:pPr>
              <w:spacing w:line="276" w:lineRule="auto"/>
              <w:jc w:val="right"/>
              <w:cnfStyle w:val="000000000000" w:firstRow="0" w:lastRow="0" w:firstColumn="0" w:lastColumn="0" w:oddVBand="0" w:evenVBand="0" w:oddHBand="0" w:evenHBand="0" w:firstRowFirstColumn="0" w:firstRowLastColumn="0" w:lastRowFirstColumn="0" w:lastRowLastColumn="0"/>
              <w:rPr>
                <w:rFonts w:cs="Arial"/>
                <w:color w:val="auto"/>
                <w:sz w:val="22"/>
                <w:szCs w:val="24"/>
              </w:rPr>
            </w:pPr>
            <w:r>
              <w:rPr>
                <w:rFonts w:cs="Arial"/>
                <w:color w:val="auto"/>
                <w:sz w:val="22"/>
                <w:szCs w:val="24"/>
              </w:rPr>
              <w:t>332.500,-</w:t>
            </w:r>
          </w:p>
        </w:tc>
      </w:tr>
      <w:tr w:rsidR="00A556B7" w:rsidRPr="00014CA7" w14:paraId="6E64CD7E" w14:textId="77777777" w:rsidTr="00F6293C">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665" w:type="dxa"/>
            <w:tcBorders>
              <w:bottom w:val="single" w:sz="4" w:space="0" w:color="auto"/>
            </w:tcBorders>
          </w:tcPr>
          <w:p w14:paraId="2C928DFE" w14:textId="77777777" w:rsidR="00DB400C" w:rsidRPr="00014CA7" w:rsidRDefault="00DB400C" w:rsidP="0004790E">
            <w:pPr>
              <w:rPr>
                <w:color w:val="auto"/>
                <w:sz w:val="22"/>
                <w:szCs w:val="24"/>
              </w:rPr>
            </w:pPr>
            <w:r w:rsidRPr="00014CA7">
              <w:rPr>
                <w:b w:val="0"/>
                <w:color w:val="auto"/>
                <w:sz w:val="22"/>
                <w:szCs w:val="24"/>
              </w:rPr>
              <w:t xml:space="preserve">Individuell lederveiledning </w:t>
            </w:r>
          </w:p>
        </w:tc>
        <w:tc>
          <w:tcPr>
            <w:tcW w:w="2977" w:type="dxa"/>
            <w:tcBorders>
              <w:bottom w:val="single" w:sz="4" w:space="0" w:color="auto"/>
            </w:tcBorders>
          </w:tcPr>
          <w:p w14:paraId="0D5E1BFF" w14:textId="6592F6ED" w:rsidR="00DB400C" w:rsidRPr="00014CA7" w:rsidRDefault="00DB400C" w:rsidP="0004790E">
            <w:pPr>
              <w:jc w:val="right"/>
              <w:cnfStyle w:val="000000100000" w:firstRow="0" w:lastRow="0" w:firstColumn="0" w:lastColumn="0" w:oddVBand="0" w:evenVBand="0" w:oddHBand="1" w:evenHBand="0" w:firstRowFirstColumn="0" w:firstRowLastColumn="0" w:lastRowFirstColumn="0" w:lastRowLastColumn="0"/>
              <w:rPr>
                <w:rFonts w:cs="Arial"/>
                <w:color w:val="auto"/>
                <w:sz w:val="22"/>
                <w:szCs w:val="24"/>
              </w:rPr>
            </w:pPr>
            <w:r w:rsidRPr="00014CA7">
              <w:rPr>
                <w:rFonts w:cs="Arial"/>
                <w:color w:val="auto"/>
                <w:sz w:val="22"/>
                <w:szCs w:val="24"/>
              </w:rPr>
              <w:t>Timepris kr 2</w:t>
            </w:r>
            <w:r w:rsidR="00BD1608" w:rsidRPr="00014CA7">
              <w:rPr>
                <w:rFonts w:cs="Arial"/>
                <w:color w:val="auto"/>
                <w:sz w:val="22"/>
                <w:szCs w:val="24"/>
              </w:rPr>
              <w:t>187</w:t>
            </w:r>
            <w:r w:rsidRPr="00014CA7">
              <w:rPr>
                <w:rFonts w:cs="Arial"/>
                <w:color w:val="auto"/>
                <w:sz w:val="22"/>
                <w:szCs w:val="24"/>
              </w:rPr>
              <w:t xml:space="preserve">,50 </w:t>
            </w:r>
          </w:p>
        </w:tc>
      </w:tr>
      <w:tr w:rsidR="00F6293C" w:rsidRPr="00014CA7" w14:paraId="1EC57810" w14:textId="77777777" w:rsidTr="00F6293C">
        <w:trPr>
          <w:trHeight w:val="491"/>
        </w:trPr>
        <w:tc>
          <w:tcPr>
            <w:cnfStyle w:val="001000000000" w:firstRow="0" w:lastRow="0" w:firstColumn="1" w:lastColumn="0" w:oddVBand="0" w:evenVBand="0" w:oddHBand="0" w:evenHBand="0" w:firstRowFirstColumn="0" w:firstRowLastColumn="0" w:lastRowFirstColumn="0" w:lastRowLastColumn="0"/>
            <w:tcW w:w="8642" w:type="dxa"/>
            <w:gridSpan w:val="2"/>
            <w:tcBorders>
              <w:right w:val="single" w:sz="4" w:space="0" w:color="auto"/>
            </w:tcBorders>
          </w:tcPr>
          <w:p w14:paraId="0CBC57E9" w14:textId="77777777" w:rsidR="00F6293C" w:rsidRPr="00F6293C" w:rsidRDefault="00F6293C" w:rsidP="00F6293C">
            <w:pPr>
              <w:rPr>
                <w:rFonts w:cs="Arial"/>
                <w:b w:val="0"/>
                <w:bCs w:val="0"/>
                <w:color w:val="1F2C4F" w:themeColor="text2"/>
                <w:sz w:val="22"/>
                <w:szCs w:val="24"/>
              </w:rPr>
            </w:pPr>
            <w:r w:rsidRPr="00F6293C">
              <w:rPr>
                <w:rFonts w:cs="Arial"/>
                <w:b w:val="0"/>
                <w:bCs w:val="0"/>
                <w:color w:val="1F2C4F" w:themeColor="text2"/>
                <w:sz w:val="22"/>
                <w:szCs w:val="24"/>
              </w:rPr>
              <w:t>I tillegg</w:t>
            </w:r>
            <w:r w:rsidRPr="00F6293C">
              <w:rPr>
                <w:rFonts w:cs="Arial"/>
                <w:b w:val="0"/>
                <w:bCs w:val="0"/>
                <w:color w:val="1F2C4F" w:themeColor="text2"/>
                <w:sz w:val="22"/>
                <w:szCs w:val="24"/>
              </w:rPr>
              <w:t xml:space="preserve"> kommer faktiske reise- og diettutgifter etter statens satser. </w:t>
            </w:r>
          </w:p>
          <w:p w14:paraId="3807D00E" w14:textId="55B5B942" w:rsidR="00F6293C" w:rsidRPr="00014CA7" w:rsidRDefault="00F6293C" w:rsidP="0004790E">
            <w:pPr>
              <w:jc w:val="right"/>
              <w:rPr>
                <w:rFonts w:cs="Arial"/>
                <w:color w:val="auto"/>
                <w:sz w:val="22"/>
                <w:szCs w:val="24"/>
              </w:rPr>
            </w:pPr>
          </w:p>
        </w:tc>
      </w:tr>
    </w:tbl>
    <w:p w14:paraId="516D3E99" w14:textId="77777777" w:rsidR="00A556B7" w:rsidRDefault="00A556B7" w:rsidP="00DB400C">
      <w:pPr>
        <w:rPr>
          <w:rFonts w:cs="Arial"/>
          <w:color w:val="1F2C4F" w:themeColor="text1"/>
          <w:szCs w:val="22"/>
        </w:rPr>
      </w:pPr>
    </w:p>
    <w:p w14:paraId="4F9CAE6C" w14:textId="77777777" w:rsidR="008C610D" w:rsidRDefault="008C610D" w:rsidP="00DB400C">
      <w:pPr>
        <w:rPr>
          <w:rFonts w:cs="Arial"/>
          <w:color w:val="1F2C4F" w:themeColor="text1"/>
          <w:sz w:val="22"/>
          <w:szCs w:val="24"/>
        </w:rPr>
      </w:pPr>
    </w:p>
    <w:p w14:paraId="6F8F0E72" w14:textId="77777777" w:rsidR="00186FCA" w:rsidRDefault="00DB400C" w:rsidP="00DB400C">
      <w:pPr>
        <w:rPr>
          <w:rFonts w:cs="Arial"/>
          <w:color w:val="1F2C4F" w:themeColor="text1"/>
          <w:sz w:val="22"/>
          <w:szCs w:val="24"/>
        </w:rPr>
      </w:pPr>
      <w:r w:rsidRPr="001D5C17">
        <w:rPr>
          <w:rFonts w:cs="Arial"/>
          <w:color w:val="1F2C4F" w:themeColor="text1"/>
          <w:sz w:val="22"/>
          <w:szCs w:val="24"/>
        </w:rPr>
        <w:t>Vi håper tilbudet er i tråd med deres forventninger og behov og ser fram til et nærmere samarbeid. Vi forutsetter å ha dialog om konkretisering av innhold på de enkelte samlingene.</w:t>
      </w:r>
      <w:r w:rsidR="0063636D">
        <w:rPr>
          <w:rFonts w:cs="Arial"/>
          <w:color w:val="1F2C4F" w:themeColor="text1"/>
          <w:sz w:val="22"/>
          <w:szCs w:val="24"/>
        </w:rPr>
        <w:t xml:space="preserve"> Opplegget kan også justeres ved at </w:t>
      </w:r>
      <w:r w:rsidR="00186FCA">
        <w:rPr>
          <w:rFonts w:cs="Arial"/>
          <w:color w:val="1F2C4F" w:themeColor="text1"/>
          <w:sz w:val="22"/>
          <w:szCs w:val="24"/>
        </w:rPr>
        <w:t>nettverksgrupper og evt. Individuell veiledning utgår.</w:t>
      </w:r>
    </w:p>
    <w:p w14:paraId="0FE1404A" w14:textId="77777777" w:rsidR="00186FCA" w:rsidRDefault="00186FCA" w:rsidP="00DB400C">
      <w:pPr>
        <w:rPr>
          <w:rFonts w:cs="Arial"/>
          <w:color w:val="1F2C4F" w:themeColor="text1"/>
          <w:sz w:val="22"/>
          <w:szCs w:val="24"/>
        </w:rPr>
      </w:pPr>
    </w:p>
    <w:p w14:paraId="2A8257D0" w14:textId="01E13A0D" w:rsidR="00DB400C" w:rsidRPr="001D5C17" w:rsidRDefault="00DB400C" w:rsidP="00DB400C">
      <w:pPr>
        <w:rPr>
          <w:rFonts w:cs="Arial"/>
          <w:color w:val="1F2C4F" w:themeColor="text1"/>
          <w:sz w:val="22"/>
          <w:szCs w:val="24"/>
        </w:rPr>
      </w:pPr>
      <w:r w:rsidRPr="001D5C17">
        <w:rPr>
          <w:rFonts w:cs="Arial"/>
          <w:color w:val="1F2C4F" w:themeColor="text1"/>
          <w:sz w:val="22"/>
          <w:szCs w:val="24"/>
        </w:rPr>
        <w:t xml:space="preserve">Vi gjør oppmerksom på at det er mulig å søke KS om OU-midler til lederutvikling. Se mer om OU-ordningen </w:t>
      </w:r>
      <w:hyperlink r:id="rId20" w:history="1">
        <w:r w:rsidRPr="001D5C17">
          <w:rPr>
            <w:rStyle w:val="Hyperkobling"/>
            <w:rFonts w:cs="Arial"/>
            <w:sz w:val="22"/>
            <w:szCs w:val="24"/>
          </w:rPr>
          <w:t>her.</w:t>
        </w:r>
      </w:hyperlink>
      <w:r w:rsidRPr="001D5C17">
        <w:rPr>
          <w:rFonts w:cs="Arial"/>
          <w:color w:val="1F2C4F" w:themeColor="text1"/>
          <w:sz w:val="22"/>
          <w:szCs w:val="24"/>
        </w:rPr>
        <w:t xml:space="preserve"> </w:t>
      </w:r>
    </w:p>
    <w:p w14:paraId="656F84D3" w14:textId="77777777" w:rsidR="00DB400C" w:rsidRDefault="00DB400C" w:rsidP="00DB400C">
      <w:pPr>
        <w:rPr>
          <w:rFonts w:cs="Arial"/>
          <w:color w:val="1F2C4F" w:themeColor="text1"/>
          <w:szCs w:val="22"/>
        </w:rPr>
      </w:pPr>
    </w:p>
    <w:p w14:paraId="024790B0" w14:textId="77777777" w:rsidR="00DB400C" w:rsidRDefault="00DB400C" w:rsidP="00DB400C">
      <w:pPr>
        <w:rPr>
          <w:rFonts w:cs="Arial"/>
          <w:color w:val="1F2C4F" w:themeColor="text1"/>
          <w:szCs w:val="22"/>
        </w:rPr>
      </w:pPr>
      <w:r w:rsidRPr="00103567">
        <w:rPr>
          <w:rFonts w:cs="Arial"/>
          <w:color w:val="1F2C4F" w:themeColor="text1"/>
          <w:szCs w:val="22"/>
        </w:rPr>
        <w:t>Med vennlig hilsen</w:t>
      </w:r>
    </w:p>
    <w:p w14:paraId="0E8650FC" w14:textId="77777777" w:rsidR="00DB400C" w:rsidRDefault="00DB400C" w:rsidP="00DB400C">
      <w:pPr>
        <w:rPr>
          <w:rFonts w:cs="Arial"/>
          <w:color w:val="1F2C4F" w:themeColor="text1"/>
          <w:szCs w:val="22"/>
        </w:rPr>
      </w:pPr>
    </w:p>
    <w:p w14:paraId="51DD8AFF" w14:textId="77777777" w:rsidR="00DB400C" w:rsidRPr="001D5C17" w:rsidRDefault="00DB400C" w:rsidP="00DB400C">
      <w:pPr>
        <w:rPr>
          <w:rFonts w:cs="Arial"/>
          <w:color w:val="1F2C4F" w:themeColor="text1"/>
          <w:sz w:val="22"/>
          <w:szCs w:val="22"/>
        </w:rPr>
      </w:pPr>
      <w:r w:rsidRPr="001D5C17">
        <w:rPr>
          <w:rFonts w:cs="Arial"/>
          <w:color w:val="1F2C4F" w:themeColor="text1"/>
          <w:sz w:val="22"/>
          <w:szCs w:val="22"/>
        </w:rPr>
        <w:t>Sign/</w:t>
      </w:r>
    </w:p>
    <w:p w14:paraId="3B2A3300" w14:textId="77777777" w:rsidR="00DB400C" w:rsidRPr="001D5C17" w:rsidRDefault="00DB400C" w:rsidP="00DB400C">
      <w:pPr>
        <w:pStyle w:val="Ingenmellomrom"/>
        <w:rPr>
          <w:rFonts w:ascii="Source Sans Pro" w:hAnsi="Source Sans Pro"/>
          <w:szCs w:val="22"/>
        </w:rPr>
      </w:pPr>
      <w:r w:rsidRPr="001D5C17">
        <w:rPr>
          <w:rFonts w:ascii="Source Sans Pro" w:hAnsi="Source Sans Pro"/>
          <w:szCs w:val="22"/>
        </w:rPr>
        <w:t>Kristine C Hernes</w:t>
      </w:r>
    </w:p>
    <w:p w14:paraId="5CF36316" w14:textId="77777777" w:rsidR="00DB400C" w:rsidRPr="001D5C17" w:rsidRDefault="00DB400C" w:rsidP="00DB400C">
      <w:pPr>
        <w:pStyle w:val="Ingenmellomrom"/>
        <w:rPr>
          <w:rFonts w:ascii="Source Sans Pro" w:hAnsi="Source Sans Pro"/>
          <w:szCs w:val="22"/>
        </w:rPr>
      </w:pPr>
      <w:r w:rsidRPr="001D5C17">
        <w:rPr>
          <w:rFonts w:ascii="Source Sans Pro" w:hAnsi="Source Sans Pro"/>
          <w:szCs w:val="22"/>
        </w:rPr>
        <w:t>Daglig leder</w:t>
      </w:r>
    </w:p>
    <w:p w14:paraId="002D25E7" w14:textId="77777777" w:rsidR="00DB400C" w:rsidRPr="001D5C17" w:rsidRDefault="00DB400C" w:rsidP="00DB400C">
      <w:pPr>
        <w:pStyle w:val="Ingenmellomrom"/>
        <w:rPr>
          <w:rFonts w:ascii="Source Sans Pro" w:hAnsi="Source Sans Pro"/>
          <w:szCs w:val="22"/>
        </w:rPr>
      </w:pPr>
      <w:r w:rsidRPr="001D5C17">
        <w:rPr>
          <w:rFonts w:ascii="Source Sans Pro" w:hAnsi="Source Sans Pro"/>
          <w:szCs w:val="22"/>
        </w:rPr>
        <w:t>KS konsulent as</w:t>
      </w:r>
    </w:p>
    <w:p w14:paraId="5F13B967" w14:textId="77777777" w:rsidR="00DB400C" w:rsidRDefault="00DB400C" w:rsidP="00DB400C">
      <w:pPr>
        <w:pStyle w:val="Ingenmellomrom"/>
      </w:pPr>
    </w:p>
    <w:p w14:paraId="12BC7DE3" w14:textId="77777777" w:rsidR="00DB400C" w:rsidRDefault="00DB400C" w:rsidP="00DB400C">
      <w:pPr>
        <w:pStyle w:val="Ingenmellomrom"/>
      </w:pPr>
    </w:p>
    <w:p w14:paraId="64362AAE" w14:textId="77777777" w:rsidR="00DB400C" w:rsidRPr="007C5D18" w:rsidRDefault="00DB400C" w:rsidP="00DB400C">
      <w:pPr>
        <w:pStyle w:val="Brdtekst"/>
        <w:rPr>
          <w:rFonts w:cs="Arial"/>
          <w:color w:val="1F2C4F" w:themeColor="text1"/>
          <w:sz w:val="24"/>
          <w:szCs w:val="24"/>
        </w:rPr>
      </w:pPr>
    </w:p>
    <w:tbl>
      <w:tblPr>
        <w:tblStyle w:val="Rutenettabelllys"/>
        <w:tblW w:w="9210" w:type="dxa"/>
        <w:tblLayout w:type="fixed"/>
        <w:tblLook w:val="0000" w:firstRow="0" w:lastRow="0" w:firstColumn="0" w:lastColumn="0" w:noHBand="0" w:noVBand="0"/>
      </w:tblPr>
      <w:tblGrid>
        <w:gridCol w:w="2764"/>
        <w:gridCol w:w="6446"/>
      </w:tblGrid>
      <w:tr w:rsidR="00DB400C" w:rsidRPr="00F1661B" w14:paraId="43371CE2" w14:textId="77777777" w:rsidTr="0004790E">
        <w:tc>
          <w:tcPr>
            <w:tcW w:w="9210" w:type="dxa"/>
            <w:gridSpan w:val="2"/>
          </w:tcPr>
          <w:p w14:paraId="0D103E6A" w14:textId="77777777" w:rsidR="00DB400C" w:rsidRPr="00F1661B" w:rsidRDefault="00DB400C" w:rsidP="0004790E">
            <w:pPr>
              <w:spacing w:line="276" w:lineRule="auto"/>
              <w:rPr>
                <w:rFonts w:cs="Arial"/>
                <w:szCs w:val="22"/>
              </w:rPr>
            </w:pPr>
            <w:r w:rsidRPr="00F1661B">
              <w:rPr>
                <w:rFonts w:cs="Arial"/>
                <w:szCs w:val="22"/>
              </w:rPr>
              <w:t>FIRMAOPPLYSNINGER</w:t>
            </w:r>
          </w:p>
        </w:tc>
      </w:tr>
      <w:tr w:rsidR="00DB400C" w:rsidRPr="00F1661B" w14:paraId="3C6569F5" w14:textId="77777777" w:rsidTr="0004790E">
        <w:tc>
          <w:tcPr>
            <w:tcW w:w="2764" w:type="dxa"/>
          </w:tcPr>
          <w:p w14:paraId="345BE2AB" w14:textId="77777777" w:rsidR="00DB400C" w:rsidRPr="00F1661B" w:rsidRDefault="00DB400C" w:rsidP="0004790E">
            <w:pPr>
              <w:spacing w:line="276" w:lineRule="auto"/>
              <w:rPr>
                <w:rFonts w:cs="Arial"/>
                <w:szCs w:val="22"/>
              </w:rPr>
            </w:pPr>
            <w:r w:rsidRPr="00F1661B">
              <w:rPr>
                <w:rFonts w:cs="Arial"/>
                <w:szCs w:val="22"/>
              </w:rPr>
              <w:t xml:space="preserve">Leverandør: </w:t>
            </w:r>
          </w:p>
        </w:tc>
        <w:tc>
          <w:tcPr>
            <w:tcW w:w="6446" w:type="dxa"/>
          </w:tcPr>
          <w:p w14:paraId="4413886C" w14:textId="77777777" w:rsidR="00DB400C" w:rsidRPr="00F1661B" w:rsidRDefault="00DB400C" w:rsidP="0004790E">
            <w:pPr>
              <w:spacing w:line="276" w:lineRule="auto"/>
              <w:rPr>
                <w:rFonts w:cs="Arial"/>
                <w:szCs w:val="22"/>
              </w:rPr>
            </w:pPr>
            <w:r w:rsidRPr="00F1661B">
              <w:rPr>
                <w:rFonts w:cs="Arial"/>
                <w:szCs w:val="22"/>
              </w:rPr>
              <w:t>KS-Konsulent as</w:t>
            </w:r>
          </w:p>
        </w:tc>
      </w:tr>
      <w:tr w:rsidR="00DB400C" w:rsidRPr="00F1661B" w14:paraId="21D685B6" w14:textId="77777777" w:rsidTr="0004790E">
        <w:tc>
          <w:tcPr>
            <w:tcW w:w="2764" w:type="dxa"/>
          </w:tcPr>
          <w:p w14:paraId="199EA3DD" w14:textId="77777777" w:rsidR="00DB400C" w:rsidRPr="00F1661B" w:rsidRDefault="00DB400C" w:rsidP="0004790E">
            <w:pPr>
              <w:spacing w:line="276" w:lineRule="auto"/>
              <w:rPr>
                <w:rFonts w:cs="Arial"/>
                <w:szCs w:val="22"/>
              </w:rPr>
            </w:pPr>
            <w:r w:rsidRPr="00F1661B">
              <w:rPr>
                <w:rFonts w:cs="Arial"/>
                <w:szCs w:val="22"/>
              </w:rPr>
              <w:t>Ad</w:t>
            </w:r>
            <w:r>
              <w:rPr>
                <w:rFonts w:cs="Arial"/>
                <w:szCs w:val="22"/>
              </w:rPr>
              <w:t>r</w:t>
            </w:r>
            <w:r w:rsidRPr="00F1661B">
              <w:rPr>
                <w:rFonts w:cs="Arial"/>
                <w:szCs w:val="22"/>
              </w:rPr>
              <w:t>esse:</w:t>
            </w:r>
          </w:p>
        </w:tc>
        <w:tc>
          <w:tcPr>
            <w:tcW w:w="6446" w:type="dxa"/>
          </w:tcPr>
          <w:p w14:paraId="7601102D" w14:textId="77777777" w:rsidR="00DB400C" w:rsidRPr="00F1661B" w:rsidRDefault="00DB400C" w:rsidP="0004790E">
            <w:pPr>
              <w:spacing w:line="276" w:lineRule="auto"/>
              <w:rPr>
                <w:rFonts w:cs="Arial"/>
                <w:szCs w:val="22"/>
              </w:rPr>
            </w:pPr>
            <w:r w:rsidRPr="00F1661B">
              <w:rPr>
                <w:rFonts w:cs="Arial"/>
                <w:szCs w:val="22"/>
              </w:rPr>
              <w:t>Postboks 1378 Vika, 0114 OSLO</w:t>
            </w:r>
          </w:p>
        </w:tc>
      </w:tr>
      <w:tr w:rsidR="00DB400C" w:rsidRPr="00F1661B" w14:paraId="59227579" w14:textId="77777777" w:rsidTr="0004790E">
        <w:tc>
          <w:tcPr>
            <w:tcW w:w="2764" w:type="dxa"/>
          </w:tcPr>
          <w:p w14:paraId="3DD4583B" w14:textId="77777777" w:rsidR="00DB400C" w:rsidRPr="00F1661B" w:rsidRDefault="00DB400C" w:rsidP="0004790E">
            <w:pPr>
              <w:spacing w:line="276" w:lineRule="auto"/>
              <w:rPr>
                <w:rFonts w:cs="Arial"/>
                <w:szCs w:val="22"/>
              </w:rPr>
            </w:pPr>
            <w:r w:rsidRPr="00F1661B">
              <w:rPr>
                <w:rFonts w:cs="Arial"/>
                <w:szCs w:val="22"/>
              </w:rPr>
              <w:t>Kontaktperson:</w:t>
            </w:r>
          </w:p>
        </w:tc>
        <w:tc>
          <w:tcPr>
            <w:tcW w:w="6446" w:type="dxa"/>
          </w:tcPr>
          <w:p w14:paraId="220C9E52" w14:textId="77777777" w:rsidR="00DB400C" w:rsidRPr="00F1661B" w:rsidRDefault="00DB400C" w:rsidP="0004790E">
            <w:pPr>
              <w:spacing w:line="276" w:lineRule="auto"/>
              <w:rPr>
                <w:rFonts w:cs="Arial"/>
                <w:szCs w:val="22"/>
              </w:rPr>
            </w:pPr>
            <w:r>
              <w:rPr>
                <w:rFonts w:cs="Arial"/>
                <w:szCs w:val="22"/>
              </w:rPr>
              <w:t>Kristine Hernes</w:t>
            </w:r>
          </w:p>
        </w:tc>
      </w:tr>
      <w:tr w:rsidR="00DB400C" w:rsidRPr="00F1661B" w14:paraId="13E26D34" w14:textId="77777777" w:rsidTr="0004790E">
        <w:tc>
          <w:tcPr>
            <w:tcW w:w="2764" w:type="dxa"/>
          </w:tcPr>
          <w:p w14:paraId="1A0179F4" w14:textId="77777777" w:rsidR="00DB400C" w:rsidRPr="00F1661B" w:rsidRDefault="00DB400C" w:rsidP="0004790E">
            <w:pPr>
              <w:spacing w:line="276" w:lineRule="auto"/>
              <w:rPr>
                <w:rFonts w:cs="Arial"/>
                <w:szCs w:val="22"/>
              </w:rPr>
            </w:pPr>
            <w:r w:rsidRPr="00F1661B">
              <w:rPr>
                <w:rFonts w:cs="Arial"/>
                <w:szCs w:val="22"/>
              </w:rPr>
              <w:t>Telefonnummer:</w:t>
            </w:r>
          </w:p>
        </w:tc>
        <w:tc>
          <w:tcPr>
            <w:tcW w:w="6446" w:type="dxa"/>
          </w:tcPr>
          <w:p w14:paraId="45B034B2" w14:textId="77777777" w:rsidR="00DB400C" w:rsidRPr="00F1661B" w:rsidRDefault="00DB400C" w:rsidP="0004790E">
            <w:pPr>
              <w:spacing w:line="276" w:lineRule="auto"/>
              <w:rPr>
                <w:rFonts w:cs="Arial"/>
                <w:szCs w:val="22"/>
              </w:rPr>
            </w:pPr>
            <w:r>
              <w:rPr>
                <w:rFonts w:cs="Arial"/>
                <w:szCs w:val="22"/>
              </w:rPr>
              <w:t>47606850</w:t>
            </w:r>
          </w:p>
        </w:tc>
      </w:tr>
      <w:tr w:rsidR="00DB400C" w:rsidRPr="00F1661B" w14:paraId="67DC5F7E" w14:textId="77777777" w:rsidTr="0004790E">
        <w:tc>
          <w:tcPr>
            <w:tcW w:w="2764" w:type="dxa"/>
          </w:tcPr>
          <w:p w14:paraId="708423E0" w14:textId="77777777" w:rsidR="00DB400C" w:rsidRPr="00F1661B" w:rsidRDefault="00DB400C" w:rsidP="0004790E">
            <w:pPr>
              <w:spacing w:line="276" w:lineRule="auto"/>
              <w:rPr>
                <w:rFonts w:cs="Arial"/>
                <w:szCs w:val="22"/>
              </w:rPr>
            </w:pPr>
            <w:r w:rsidRPr="00F1661B">
              <w:rPr>
                <w:rFonts w:cs="Arial"/>
                <w:szCs w:val="22"/>
              </w:rPr>
              <w:t>E-postadresse:</w:t>
            </w:r>
          </w:p>
        </w:tc>
        <w:tc>
          <w:tcPr>
            <w:tcW w:w="6446" w:type="dxa"/>
          </w:tcPr>
          <w:p w14:paraId="18614D3A" w14:textId="7EB4D5AE" w:rsidR="00DB400C" w:rsidRPr="00F1661B" w:rsidRDefault="001F4B67" w:rsidP="0004790E">
            <w:pPr>
              <w:spacing w:line="276" w:lineRule="auto"/>
              <w:rPr>
                <w:rFonts w:cs="Arial"/>
                <w:szCs w:val="22"/>
              </w:rPr>
            </w:pPr>
            <w:hyperlink r:id="rId21" w:history="1">
              <w:r w:rsidRPr="00BF399E">
                <w:rPr>
                  <w:rStyle w:val="Hyperkobling"/>
                  <w:rFonts w:cs="Arial"/>
                  <w:szCs w:val="22"/>
                </w:rPr>
                <w:t>Kristine.hernes@ks.no</w:t>
              </w:r>
            </w:hyperlink>
            <w:r>
              <w:rPr>
                <w:rFonts w:cs="Arial"/>
                <w:szCs w:val="22"/>
              </w:rPr>
              <w:t xml:space="preserve"> </w:t>
            </w:r>
          </w:p>
        </w:tc>
      </w:tr>
      <w:tr w:rsidR="00DB400C" w:rsidRPr="00F1661B" w14:paraId="06B4949C" w14:textId="77777777" w:rsidTr="0004790E">
        <w:tc>
          <w:tcPr>
            <w:tcW w:w="2764" w:type="dxa"/>
          </w:tcPr>
          <w:p w14:paraId="0C48522C" w14:textId="77777777" w:rsidR="00DB400C" w:rsidRPr="00F1661B" w:rsidRDefault="00DB400C" w:rsidP="0004790E">
            <w:pPr>
              <w:spacing w:line="276" w:lineRule="auto"/>
              <w:rPr>
                <w:rFonts w:cs="Arial"/>
              </w:rPr>
            </w:pPr>
            <w:r w:rsidRPr="38767B1A">
              <w:rPr>
                <w:rFonts w:cs="Arial"/>
              </w:rPr>
              <w:t>Organisasjonsnummer:</w:t>
            </w:r>
          </w:p>
        </w:tc>
        <w:tc>
          <w:tcPr>
            <w:tcW w:w="6446" w:type="dxa"/>
          </w:tcPr>
          <w:p w14:paraId="4D851CF4" w14:textId="77777777" w:rsidR="00DB400C" w:rsidRPr="00F1661B" w:rsidRDefault="00DB400C" w:rsidP="0004790E">
            <w:pPr>
              <w:spacing w:line="276" w:lineRule="auto"/>
              <w:rPr>
                <w:rFonts w:cs="Arial"/>
                <w:szCs w:val="22"/>
              </w:rPr>
            </w:pPr>
            <w:r w:rsidRPr="00F1661B">
              <w:rPr>
                <w:rFonts w:cs="Arial"/>
                <w:szCs w:val="22"/>
              </w:rPr>
              <w:t>997 711 017</w:t>
            </w:r>
          </w:p>
        </w:tc>
      </w:tr>
    </w:tbl>
    <w:p w14:paraId="74DA59C4" w14:textId="77777777" w:rsidR="008D5848" w:rsidRDefault="008D5848" w:rsidP="00DB400C">
      <w:pPr>
        <w:pStyle w:val="Overskrift6"/>
      </w:pPr>
    </w:p>
    <w:sectPr w:rsidR="008D5848" w:rsidSect="004028F2">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1392" w14:textId="77777777" w:rsidR="004F619B" w:rsidRDefault="004F619B" w:rsidP="003D59D8">
      <w:r>
        <w:separator/>
      </w:r>
    </w:p>
  </w:endnote>
  <w:endnote w:type="continuationSeparator" w:id="0">
    <w:p w14:paraId="16E27A67" w14:textId="77777777" w:rsidR="004F619B" w:rsidRDefault="004F619B" w:rsidP="003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SemiBold">
    <w:charset w:val="00"/>
    <w:family w:val="swiss"/>
    <w:pitch w:val="variable"/>
    <w:sig w:usb0="600002F7" w:usb1="02000001" w:usb2="00000000" w:usb3="00000000" w:csb0="0000019F" w:csb1="00000000"/>
  </w:font>
  <w:font w:name="Times New Roman (CS-brødtekst)">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ED2B" w14:textId="77777777" w:rsidR="00A13AE0" w:rsidRDefault="00A13AE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3406" w14:textId="77777777" w:rsidR="005E00C9" w:rsidRPr="005E00C9" w:rsidRDefault="00134F9D" w:rsidP="004028F2">
    <w:pPr>
      <w:ind w:left="7788" w:right="360"/>
      <w:rPr>
        <w:b/>
        <w:bCs/>
        <w:color w:val="1F2C4F" w:themeColor="text1"/>
        <w:sz w:val="18"/>
        <w:szCs w:val="18"/>
      </w:rPr>
    </w:pPr>
    <w:r w:rsidRPr="00134F9D">
      <w:drawing>
        <wp:anchor distT="0" distB="0" distL="114300" distR="114300" simplePos="0" relativeHeight="251668480" behindDoc="1" locked="0" layoutInCell="1" allowOverlap="1" wp14:anchorId="19E86259" wp14:editId="0311AB3B">
          <wp:simplePos x="0" y="0"/>
          <wp:positionH relativeFrom="column">
            <wp:posOffset>-476885</wp:posOffset>
          </wp:positionH>
          <wp:positionV relativeFrom="paragraph">
            <wp:posOffset>-168275</wp:posOffset>
          </wp:positionV>
          <wp:extent cx="5057775" cy="3869690"/>
          <wp:effectExtent l="508000" t="0" r="593725" b="740410"/>
          <wp:wrapNone/>
          <wp:docPr id="3"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002796">
                    <a:off x="0" y="0"/>
                    <a:ext cx="5057775" cy="3869690"/>
                  </a:xfrm>
                  <a:prstGeom prst="rect">
                    <a:avLst/>
                  </a:prstGeom>
                </pic:spPr>
              </pic:pic>
            </a:graphicData>
          </a:graphic>
          <wp14:sizeRelH relativeFrom="margin">
            <wp14:pctWidth>0</wp14:pctWidth>
          </wp14:sizeRelH>
          <wp14:sizeRelV relativeFrom="margin">
            <wp14:pctHeight>0</wp14:pctHeight>
          </wp14:sizeRelV>
        </wp:anchor>
      </w:drawing>
    </w:r>
    <w:r w:rsidRPr="00134F9D">
      <w:drawing>
        <wp:anchor distT="0" distB="0" distL="114300" distR="114300" simplePos="0" relativeHeight="251669504" behindDoc="1" locked="0" layoutInCell="1" allowOverlap="1" wp14:anchorId="57E2A111" wp14:editId="2C49F095">
          <wp:simplePos x="0" y="0"/>
          <wp:positionH relativeFrom="column">
            <wp:posOffset>988696</wp:posOffset>
          </wp:positionH>
          <wp:positionV relativeFrom="paragraph">
            <wp:posOffset>-99695</wp:posOffset>
          </wp:positionV>
          <wp:extent cx="5057775" cy="3869690"/>
          <wp:effectExtent l="635000" t="0" r="504825" b="867410"/>
          <wp:wrapNone/>
          <wp:docPr id="4"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998781" flipH="1">
                    <a:off x="0" y="0"/>
                    <a:ext cx="5057775" cy="3869690"/>
                  </a:xfrm>
                  <a:prstGeom prst="rect">
                    <a:avLst/>
                  </a:prstGeom>
                </pic:spPr>
              </pic:pic>
            </a:graphicData>
          </a:graphic>
          <wp14:sizeRelH relativeFrom="margin">
            <wp14:pctWidth>0</wp14:pctWidth>
          </wp14:sizeRelH>
          <wp14:sizeRelV relativeFrom="margin">
            <wp14:pctHeight>0</wp14:pctHeight>
          </wp14:sizeRelV>
        </wp:anchor>
      </w:drawing>
    </w:r>
    <w:r w:rsidR="00222338">
      <w:rPr>
        <w:b/>
        <w:bCs/>
        <w:color w:val="1F2C4F" w:themeColor="text1"/>
        <w:sz w:val="18"/>
        <w:szCs w:val="18"/>
      </w:rPr>
      <w:t xml:space="preserve">            </w:t>
    </w:r>
    <w:r w:rsidR="005E00C9" w:rsidRPr="005E00C9">
      <w:rPr>
        <w:b/>
        <w:bCs/>
        <w:color w:val="1F2C4F" w:themeColor="text1"/>
        <w:sz w:val="18"/>
        <w:szCs w:val="18"/>
      </w:rPr>
      <w:fldChar w:fldCharType="begin"/>
    </w:r>
    <w:r w:rsidR="005E00C9" w:rsidRPr="005E00C9">
      <w:rPr>
        <w:b/>
        <w:bCs/>
        <w:color w:val="1F2C4F" w:themeColor="text1"/>
        <w:sz w:val="18"/>
        <w:szCs w:val="18"/>
      </w:rPr>
      <w:instrText>PAGE  \* Arabic  \* MERGEFORMAT</w:instrText>
    </w:r>
    <w:r w:rsidR="005E00C9" w:rsidRPr="005E00C9">
      <w:rPr>
        <w:b/>
        <w:bCs/>
        <w:color w:val="1F2C4F" w:themeColor="text1"/>
        <w:sz w:val="18"/>
        <w:szCs w:val="18"/>
      </w:rPr>
      <w:fldChar w:fldCharType="separate"/>
    </w:r>
    <w:r w:rsidR="005E00C9" w:rsidRPr="005E00C9">
      <w:rPr>
        <w:b/>
        <w:bCs/>
        <w:color w:val="1F2C4F" w:themeColor="text1"/>
        <w:sz w:val="18"/>
        <w:szCs w:val="18"/>
      </w:rPr>
      <w:t>1</w:t>
    </w:r>
    <w:r w:rsidR="005E00C9" w:rsidRPr="005E00C9">
      <w:rPr>
        <w:b/>
        <w:bCs/>
        <w:color w:val="1F2C4F" w:themeColor="text1"/>
        <w:sz w:val="18"/>
        <w:szCs w:val="18"/>
      </w:rPr>
      <w:fldChar w:fldCharType="end"/>
    </w:r>
    <w:r w:rsidR="005E00C9" w:rsidRPr="005E00C9">
      <w:rPr>
        <w:b/>
        <w:bCs/>
        <w:color w:val="1F2C4F" w:themeColor="text1"/>
        <w:sz w:val="18"/>
        <w:szCs w:val="18"/>
      </w:rPr>
      <w:t xml:space="preserve"> / </w:t>
    </w:r>
    <w:r w:rsidR="005E00C9" w:rsidRPr="005E00C9">
      <w:rPr>
        <w:b/>
        <w:bCs/>
        <w:color w:val="1F2C4F" w:themeColor="text1"/>
        <w:sz w:val="18"/>
        <w:szCs w:val="18"/>
      </w:rPr>
      <w:fldChar w:fldCharType="begin"/>
    </w:r>
    <w:r w:rsidR="005E00C9" w:rsidRPr="005E00C9">
      <w:rPr>
        <w:b/>
        <w:bCs/>
        <w:color w:val="1F2C4F" w:themeColor="text1"/>
        <w:sz w:val="18"/>
        <w:szCs w:val="18"/>
      </w:rPr>
      <w:instrText>NUMPAGES  \* Arabic  \* MERGEFORMAT</w:instrText>
    </w:r>
    <w:r w:rsidR="005E00C9" w:rsidRPr="005E00C9">
      <w:rPr>
        <w:b/>
        <w:bCs/>
        <w:color w:val="1F2C4F" w:themeColor="text1"/>
        <w:sz w:val="18"/>
        <w:szCs w:val="18"/>
      </w:rPr>
      <w:fldChar w:fldCharType="separate"/>
    </w:r>
    <w:r w:rsidR="005E00C9" w:rsidRPr="005E00C9">
      <w:rPr>
        <w:b/>
        <w:bCs/>
        <w:color w:val="1F2C4F" w:themeColor="text1"/>
        <w:sz w:val="18"/>
        <w:szCs w:val="18"/>
      </w:rPr>
      <w:t>1</w:t>
    </w:r>
    <w:r w:rsidR="005E00C9" w:rsidRPr="005E00C9">
      <w:rPr>
        <w:b/>
        <w:bCs/>
        <w:color w:val="1F2C4F" w:themeColor="text1"/>
        <w:sz w:val="18"/>
        <w:szCs w:val="18"/>
      </w:rPr>
      <w:fldChar w:fldCharType="end"/>
    </w:r>
  </w:p>
  <w:p w14:paraId="22B0A7D8" w14:textId="77777777" w:rsidR="005E00C9" w:rsidRDefault="005E00C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21AC" w14:textId="77777777" w:rsidR="004028F2" w:rsidRDefault="00134F9D">
    <w:pPr>
      <w:pStyle w:val="Bunntekst"/>
    </w:pPr>
    <w:r>
      <w:drawing>
        <wp:anchor distT="0" distB="0" distL="114300" distR="114300" simplePos="0" relativeHeight="251666432" behindDoc="1" locked="0" layoutInCell="1" allowOverlap="1" wp14:anchorId="4CAB7BD0" wp14:editId="69B9B500">
          <wp:simplePos x="0" y="0"/>
          <wp:positionH relativeFrom="column">
            <wp:posOffset>1233597</wp:posOffset>
          </wp:positionH>
          <wp:positionV relativeFrom="paragraph">
            <wp:posOffset>-239150</wp:posOffset>
          </wp:positionV>
          <wp:extent cx="5057775" cy="3869690"/>
          <wp:effectExtent l="635000" t="0" r="504825" b="867410"/>
          <wp:wrapNone/>
          <wp:docPr id="2"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998781" flipH="1">
                    <a:off x="0" y="0"/>
                    <a:ext cx="5057775" cy="386969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4384" behindDoc="1" locked="0" layoutInCell="1" allowOverlap="1" wp14:anchorId="1461A40F" wp14:editId="00DF8BE0">
          <wp:simplePos x="0" y="0"/>
          <wp:positionH relativeFrom="column">
            <wp:posOffset>-653842</wp:posOffset>
          </wp:positionH>
          <wp:positionV relativeFrom="paragraph">
            <wp:posOffset>-224064</wp:posOffset>
          </wp:positionV>
          <wp:extent cx="5057775" cy="3870215"/>
          <wp:effectExtent l="508000" t="0" r="593725" b="740410"/>
          <wp:wrapNone/>
          <wp:docPr id="15"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k 15"/>
                  <pic:cNvPicPr/>
                </pic:nvPicPr>
                <pic:blipFill>
                  <a:blip r:embed="rId1">
                    <a:alphaModFix amt="20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002796">
                    <a:off x="0" y="0"/>
                    <a:ext cx="5057775" cy="3870215"/>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004028F2" w:rsidRPr="00703759">
        <w:rPr>
          <w:rStyle w:val="Hyperkobling"/>
          <w:sz w:val="18"/>
          <w:szCs w:val="18"/>
        </w:rPr>
        <w:t>www.kskonsulent.no</w:t>
      </w:r>
    </w:hyperlink>
    <w:r w:rsidR="004028F2" w:rsidRPr="00975687">
      <w:rPr>
        <w:sz w:val="18"/>
        <w:szCs w:val="18"/>
      </w:rPr>
      <w:t xml:space="preserve">  </w:t>
    </w:r>
    <w:r w:rsidR="004028F2">
      <w:rPr>
        <w:sz w:val="18"/>
        <w:szCs w:val="18"/>
      </w:rPr>
      <w:t xml:space="preserve">  </w:t>
    </w:r>
    <w:r w:rsidR="004028F2" w:rsidRPr="00D52EC0">
      <w:rPr>
        <w:color w:val="5294C4"/>
        <w:position w:val="-2"/>
        <w:sz w:val="32"/>
        <w:szCs w:val="32"/>
      </w:rPr>
      <w:t>•</w:t>
    </w:r>
    <w:r w:rsidR="004028F2" w:rsidRPr="00D52EC0">
      <w:rPr>
        <w:position w:val="-2"/>
        <w:sz w:val="18"/>
        <w:szCs w:val="18"/>
      </w:rPr>
      <w:t xml:space="preserve"> </w:t>
    </w:r>
    <w:r w:rsidR="004028F2" w:rsidRPr="00975687">
      <w:rPr>
        <w:sz w:val="18"/>
        <w:szCs w:val="18"/>
      </w:rPr>
      <w:t xml:space="preserve">   </w:t>
    </w:r>
    <w:hyperlink r:id="rId4" w:history="1">
      <w:r w:rsidR="004028F2" w:rsidRPr="00975687">
        <w:rPr>
          <w:rStyle w:val="Hyperkobling"/>
          <w:sz w:val="18"/>
          <w:szCs w:val="18"/>
        </w:rPr>
        <w:t>konsulent@ks.no</w:t>
      </w:r>
    </w:hyperlink>
    <w:r w:rsidR="004028F2" w:rsidRPr="00975687">
      <w:rPr>
        <w:sz w:val="18"/>
        <w:szCs w:val="18"/>
      </w:rPr>
      <w:t xml:space="preserve">    </w:t>
    </w:r>
    <w:r w:rsidR="00D52EC0" w:rsidRPr="00D52EC0">
      <w:rPr>
        <w:color w:val="5294C4"/>
        <w:position w:val="-2"/>
        <w:sz w:val="32"/>
        <w:szCs w:val="32"/>
      </w:rPr>
      <w:t>•</w:t>
    </w:r>
    <w:r w:rsidR="004028F2" w:rsidRPr="00975687">
      <w:rPr>
        <w:sz w:val="18"/>
        <w:szCs w:val="18"/>
      </w:rPr>
      <w:t xml:space="preserve">  </w:t>
    </w:r>
    <w:r w:rsidR="004028F2">
      <w:rPr>
        <w:sz w:val="18"/>
        <w:szCs w:val="18"/>
      </w:rPr>
      <w:t xml:space="preserve">  </w:t>
    </w:r>
    <w:r w:rsidR="004028F2" w:rsidRPr="00975687">
      <w:rPr>
        <w:sz w:val="18"/>
        <w:szCs w:val="18"/>
      </w:rPr>
      <w:t xml:space="preserve">+47 476 06 850   </w:t>
    </w:r>
    <w:r w:rsidR="004028F2">
      <w:rPr>
        <w:sz w:val="18"/>
        <w:szCs w:val="18"/>
      </w:rPr>
      <w:t xml:space="preserve"> </w:t>
    </w:r>
    <w:r w:rsidR="00D52EC0" w:rsidRPr="00D52EC0">
      <w:rPr>
        <w:color w:val="5294C4"/>
        <w:position w:val="-2"/>
        <w:sz w:val="32"/>
        <w:szCs w:val="32"/>
      </w:rPr>
      <w:t>•</w:t>
    </w:r>
    <w:r w:rsidR="004028F2" w:rsidRPr="00975687">
      <w:rPr>
        <w:sz w:val="18"/>
        <w:szCs w:val="18"/>
      </w:rPr>
      <w:t xml:space="preserve">   </w:t>
    </w:r>
    <w:r w:rsidR="004028F2">
      <w:rPr>
        <w:sz w:val="18"/>
        <w:szCs w:val="18"/>
      </w:rPr>
      <w:t xml:space="preserve"> </w:t>
    </w:r>
    <w:r w:rsidR="004028F2" w:rsidRPr="00975687">
      <w:rPr>
        <w:sz w:val="18"/>
        <w:szCs w:val="18"/>
      </w:rPr>
      <w:t xml:space="preserve">Postboks 1378 Vika, </w:t>
    </w:r>
    <w:r w:rsidR="004028F2" w:rsidRPr="006731EA">
      <w:rPr>
        <w:sz w:val="18"/>
        <w:szCs w:val="18"/>
      </w:rPr>
      <w:t>0114</w:t>
    </w:r>
    <w:r w:rsidR="00D52EC0">
      <w:rPr>
        <w:sz w:val="18"/>
        <w:szCs w:val="18"/>
      </w:rPr>
      <w:t xml:space="preserve"> Oslo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C850" w14:textId="77777777" w:rsidR="004F619B" w:rsidRDefault="004F619B" w:rsidP="003D59D8">
      <w:r>
        <w:separator/>
      </w:r>
    </w:p>
  </w:footnote>
  <w:footnote w:type="continuationSeparator" w:id="0">
    <w:p w14:paraId="182D450E" w14:textId="77777777" w:rsidR="004F619B" w:rsidRDefault="004F619B" w:rsidP="003D59D8">
      <w:r>
        <w:continuationSeparator/>
      </w:r>
    </w:p>
  </w:footnote>
  <w:footnote w:id="1">
    <w:p w14:paraId="5F9CA70B" w14:textId="199040E1" w:rsidR="00983769" w:rsidRDefault="00983769">
      <w:pPr>
        <w:pStyle w:val="Fotnotetekst"/>
      </w:pPr>
      <w:r>
        <w:rPr>
          <w:rStyle w:val="Fotnotereferanse"/>
        </w:rPr>
        <w:footnoteRef/>
      </w:r>
      <w:r>
        <w:t xml:space="preserve"> Kan evt også tilpasses </w:t>
      </w:r>
      <w:r w:rsidR="0038381D">
        <w:t>til gjennomføring av evt 10-FAKTOR undersøkelsen dersom denne velges.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33E0" w14:textId="77777777" w:rsidR="00A13AE0" w:rsidRDefault="00A13AE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3E0E" w14:textId="77777777" w:rsidR="003D59D8" w:rsidRDefault="003D59D8">
    <w:pPr>
      <w:pStyle w:val="Topptekst"/>
    </w:pPr>
    <w:r>
      <w:drawing>
        <wp:anchor distT="0" distB="0" distL="114300" distR="114300" simplePos="0" relativeHeight="251658240" behindDoc="1" locked="0" layoutInCell="1" allowOverlap="1" wp14:anchorId="7BF6F018" wp14:editId="4B65C2A0">
          <wp:simplePos x="0" y="0"/>
          <wp:positionH relativeFrom="column">
            <wp:posOffset>805961</wp:posOffset>
          </wp:positionH>
          <wp:positionV relativeFrom="paragraph">
            <wp:posOffset>-441325</wp:posOffset>
          </wp:positionV>
          <wp:extent cx="3834000" cy="1504800"/>
          <wp:effectExtent l="0" t="0" r="1905"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357" t="58664" r="4885" b="1"/>
                  <a:stretch/>
                </pic:blipFill>
                <pic:spPr bwMode="auto">
                  <a:xfrm>
                    <a:off x="0" y="0"/>
                    <a:ext cx="3834000" cy="15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4044C7" w14:textId="77777777" w:rsidR="003D59D8" w:rsidRDefault="003D59D8">
    <w:pPr>
      <w:pStyle w:val="Topptekst"/>
    </w:pPr>
  </w:p>
  <w:p w14:paraId="7F9B47C7" w14:textId="77777777" w:rsidR="003D59D8" w:rsidRDefault="003D59D8">
    <w:pPr>
      <w:pStyle w:val="Topptekst"/>
    </w:pPr>
  </w:p>
  <w:p w14:paraId="031D940F" w14:textId="77777777" w:rsidR="003D59D8" w:rsidRDefault="003D59D8">
    <w:pPr>
      <w:pStyle w:val="Topptekst"/>
    </w:pPr>
  </w:p>
  <w:p w14:paraId="20C5B32E" w14:textId="77777777" w:rsidR="003D59D8" w:rsidRDefault="003D59D8">
    <w:pPr>
      <w:pStyle w:val="Topptekst"/>
    </w:pPr>
  </w:p>
  <w:p w14:paraId="5B77BA3D" w14:textId="77777777" w:rsidR="005E00C9" w:rsidRDefault="005E00C9">
    <w:pPr>
      <w:pStyle w:val="Topptekst"/>
    </w:pPr>
  </w:p>
  <w:p w14:paraId="1B308E6E" w14:textId="77777777" w:rsidR="003D59D8" w:rsidRDefault="003D59D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1E39" w14:textId="77777777" w:rsidR="00222338" w:rsidRDefault="00222338">
    <w:pPr>
      <w:pStyle w:val="Topptekst"/>
    </w:pPr>
    <w:r>
      <w:drawing>
        <wp:anchor distT="0" distB="0" distL="114300" distR="114300" simplePos="0" relativeHeight="251662336" behindDoc="1" locked="0" layoutInCell="1" allowOverlap="1" wp14:anchorId="2B9F41B9" wp14:editId="17A91586">
          <wp:simplePos x="0" y="0"/>
          <wp:positionH relativeFrom="column">
            <wp:posOffset>799815</wp:posOffset>
          </wp:positionH>
          <wp:positionV relativeFrom="paragraph">
            <wp:posOffset>-436245</wp:posOffset>
          </wp:positionV>
          <wp:extent cx="3834000" cy="1504800"/>
          <wp:effectExtent l="0" t="0" r="1905" b="0"/>
          <wp:wrapNone/>
          <wp:docPr id="1"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k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8357" t="58664" r="4885" b="1"/>
                  <a:stretch/>
                </pic:blipFill>
                <pic:spPr bwMode="auto">
                  <a:xfrm>
                    <a:off x="0" y="0"/>
                    <a:ext cx="3834000" cy="15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7C9"/>
    <w:multiLevelType w:val="hybridMultilevel"/>
    <w:tmpl w:val="214E1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6E5EA9"/>
    <w:multiLevelType w:val="hybridMultilevel"/>
    <w:tmpl w:val="7584DEA8"/>
    <w:lvl w:ilvl="0" w:tplc="AE00C0A8">
      <w:start w:val="1"/>
      <w:numFmt w:val="bullet"/>
      <w:lvlText w:val=""/>
      <w:lvlJc w:val="left"/>
      <w:pPr>
        <w:ind w:left="720" w:hanging="360"/>
      </w:pPr>
      <w:rPr>
        <w:rFonts w:ascii="Symbol" w:hAnsi="Symbol" w:hint="default"/>
        <w:color w:val="auto"/>
      </w:rPr>
    </w:lvl>
    <w:lvl w:ilvl="1" w:tplc="AE00C0A8">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2A53"/>
    <w:multiLevelType w:val="hybridMultilevel"/>
    <w:tmpl w:val="C9F2EBE4"/>
    <w:lvl w:ilvl="0" w:tplc="AE00C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6AAE"/>
    <w:multiLevelType w:val="hybridMultilevel"/>
    <w:tmpl w:val="E7B83E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C80D87"/>
    <w:multiLevelType w:val="hybridMultilevel"/>
    <w:tmpl w:val="2E0CF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4F5BC9"/>
    <w:multiLevelType w:val="hybridMultilevel"/>
    <w:tmpl w:val="E81C29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B6043B"/>
    <w:multiLevelType w:val="hybridMultilevel"/>
    <w:tmpl w:val="04D01DB0"/>
    <w:lvl w:ilvl="0" w:tplc="AE00C0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AE00C0A8">
      <w:start w:val="1"/>
      <w:numFmt w:val="bullet"/>
      <w:lvlText w:val=""/>
      <w:lvlJc w:val="left"/>
      <w:pPr>
        <w:ind w:left="1440" w:hanging="360"/>
      </w:pPr>
      <w:rPr>
        <w:rFonts w:ascii="Symbol" w:hAnsi="Symbol" w:hint="default"/>
        <w:color w:val="auto"/>
      </w:rPr>
    </w:lvl>
    <w:lvl w:ilvl="3" w:tplc="9A065B98">
      <w:start w:val="1"/>
      <w:numFmt w:val="bullet"/>
      <w:lvlText w:val=""/>
      <w:lvlJc w:val="left"/>
      <w:pPr>
        <w:ind w:left="2325" w:hanging="34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2FD8"/>
    <w:multiLevelType w:val="multilevel"/>
    <w:tmpl w:val="7698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51C17"/>
    <w:multiLevelType w:val="hybridMultilevel"/>
    <w:tmpl w:val="CA628E04"/>
    <w:lvl w:ilvl="0" w:tplc="59C40B96">
      <w:start w:val="1"/>
      <w:numFmt w:val="bullet"/>
      <w:lvlText w:val=""/>
      <w:lvlJc w:val="left"/>
      <w:pPr>
        <w:ind w:left="720" w:hanging="360"/>
      </w:pPr>
      <w:rPr>
        <w:rFonts w:ascii="Symbol" w:hAnsi="Symbol" w:hint="default"/>
        <w:color w:val="0000FF"/>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460221"/>
    <w:multiLevelType w:val="hybridMultilevel"/>
    <w:tmpl w:val="C220D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7D1A7F"/>
    <w:multiLevelType w:val="hybridMultilevel"/>
    <w:tmpl w:val="72CA3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AB35B2"/>
    <w:multiLevelType w:val="hybridMultilevel"/>
    <w:tmpl w:val="69A66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E964FD"/>
    <w:multiLevelType w:val="hybridMultilevel"/>
    <w:tmpl w:val="217A9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E361D8"/>
    <w:multiLevelType w:val="hybridMultilevel"/>
    <w:tmpl w:val="D81EA23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6A9D4CC2"/>
    <w:multiLevelType w:val="hybridMultilevel"/>
    <w:tmpl w:val="ED906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1272467"/>
    <w:multiLevelType w:val="hybridMultilevel"/>
    <w:tmpl w:val="679C6B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3712C8"/>
    <w:multiLevelType w:val="hybridMultilevel"/>
    <w:tmpl w:val="60CE32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19986027">
    <w:abstractNumId w:val="2"/>
  </w:num>
  <w:num w:numId="2" w16cid:durableId="2128425368">
    <w:abstractNumId w:val="1"/>
  </w:num>
  <w:num w:numId="3" w16cid:durableId="122424308">
    <w:abstractNumId w:val="6"/>
  </w:num>
  <w:num w:numId="4" w16cid:durableId="1142314070">
    <w:abstractNumId w:val="8"/>
  </w:num>
  <w:num w:numId="5" w16cid:durableId="773941075">
    <w:abstractNumId w:val="4"/>
  </w:num>
  <w:num w:numId="6" w16cid:durableId="508953870">
    <w:abstractNumId w:val="3"/>
  </w:num>
  <w:num w:numId="7" w16cid:durableId="1528913114">
    <w:abstractNumId w:val="15"/>
  </w:num>
  <w:num w:numId="8" w16cid:durableId="2077431306">
    <w:abstractNumId w:val="5"/>
  </w:num>
  <w:num w:numId="9" w16cid:durableId="1867979556">
    <w:abstractNumId w:val="14"/>
  </w:num>
  <w:num w:numId="10" w16cid:durableId="1048341232">
    <w:abstractNumId w:val="9"/>
  </w:num>
  <w:num w:numId="11" w16cid:durableId="1277518155">
    <w:abstractNumId w:val="7"/>
  </w:num>
  <w:num w:numId="12" w16cid:durableId="1515723141">
    <w:abstractNumId w:val="10"/>
  </w:num>
  <w:num w:numId="13" w16cid:durableId="650913657">
    <w:abstractNumId w:val="0"/>
  </w:num>
  <w:num w:numId="14" w16cid:durableId="821434171">
    <w:abstractNumId w:val="12"/>
  </w:num>
  <w:num w:numId="15" w16cid:durableId="1171333080">
    <w:abstractNumId w:val="11"/>
  </w:num>
  <w:num w:numId="16" w16cid:durableId="609361594">
    <w:abstractNumId w:val="16"/>
  </w:num>
  <w:num w:numId="17" w16cid:durableId="20461298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0C"/>
    <w:rsid w:val="00014CA7"/>
    <w:rsid w:val="000207A4"/>
    <w:rsid w:val="000417D1"/>
    <w:rsid w:val="00046388"/>
    <w:rsid w:val="00061A13"/>
    <w:rsid w:val="0007286D"/>
    <w:rsid w:val="00092866"/>
    <w:rsid w:val="000A09C2"/>
    <w:rsid w:val="000B2BD4"/>
    <w:rsid w:val="000B48B2"/>
    <w:rsid w:val="000B66E7"/>
    <w:rsid w:val="000F586B"/>
    <w:rsid w:val="001004C4"/>
    <w:rsid w:val="00125148"/>
    <w:rsid w:val="00134F9D"/>
    <w:rsid w:val="00152A11"/>
    <w:rsid w:val="001569BE"/>
    <w:rsid w:val="001765F9"/>
    <w:rsid w:val="00186FCA"/>
    <w:rsid w:val="001B494C"/>
    <w:rsid w:val="001D5C17"/>
    <w:rsid w:val="001E712F"/>
    <w:rsid w:val="001F4B67"/>
    <w:rsid w:val="001F76DC"/>
    <w:rsid w:val="00222338"/>
    <w:rsid w:val="00230A0F"/>
    <w:rsid w:val="002C3CC1"/>
    <w:rsid w:val="002C4821"/>
    <w:rsid w:val="002D74A2"/>
    <w:rsid w:val="00306417"/>
    <w:rsid w:val="0032754A"/>
    <w:rsid w:val="00375BE7"/>
    <w:rsid w:val="0038381D"/>
    <w:rsid w:val="00384447"/>
    <w:rsid w:val="00387106"/>
    <w:rsid w:val="003A1422"/>
    <w:rsid w:val="003A51DE"/>
    <w:rsid w:val="003D59D8"/>
    <w:rsid w:val="004020E2"/>
    <w:rsid w:val="004028F2"/>
    <w:rsid w:val="00402EB1"/>
    <w:rsid w:val="0040340C"/>
    <w:rsid w:val="00436AC8"/>
    <w:rsid w:val="00457873"/>
    <w:rsid w:val="00467741"/>
    <w:rsid w:val="0047030E"/>
    <w:rsid w:val="00471AE2"/>
    <w:rsid w:val="004A7615"/>
    <w:rsid w:val="004C0111"/>
    <w:rsid w:val="004E3AFB"/>
    <w:rsid w:val="004F619B"/>
    <w:rsid w:val="0050021A"/>
    <w:rsid w:val="00514E3E"/>
    <w:rsid w:val="005348B8"/>
    <w:rsid w:val="00540580"/>
    <w:rsid w:val="005545A7"/>
    <w:rsid w:val="00566FC4"/>
    <w:rsid w:val="005B50BE"/>
    <w:rsid w:val="005E00C9"/>
    <w:rsid w:val="005F00B7"/>
    <w:rsid w:val="005F4BBB"/>
    <w:rsid w:val="00600EA7"/>
    <w:rsid w:val="0060394E"/>
    <w:rsid w:val="00624970"/>
    <w:rsid w:val="006359B2"/>
    <w:rsid w:val="0063636D"/>
    <w:rsid w:val="0066439E"/>
    <w:rsid w:val="0066633E"/>
    <w:rsid w:val="00672E6D"/>
    <w:rsid w:val="00686961"/>
    <w:rsid w:val="00694207"/>
    <w:rsid w:val="006C1EFB"/>
    <w:rsid w:val="006D4750"/>
    <w:rsid w:val="0073072F"/>
    <w:rsid w:val="00735717"/>
    <w:rsid w:val="007378E7"/>
    <w:rsid w:val="00741426"/>
    <w:rsid w:val="00742CC6"/>
    <w:rsid w:val="007466A1"/>
    <w:rsid w:val="00756A7A"/>
    <w:rsid w:val="00780645"/>
    <w:rsid w:val="00790164"/>
    <w:rsid w:val="007902E1"/>
    <w:rsid w:val="00792721"/>
    <w:rsid w:val="007D7A88"/>
    <w:rsid w:val="00820388"/>
    <w:rsid w:val="008521E5"/>
    <w:rsid w:val="008C610D"/>
    <w:rsid w:val="008D5848"/>
    <w:rsid w:val="008F335E"/>
    <w:rsid w:val="00935565"/>
    <w:rsid w:val="009440C4"/>
    <w:rsid w:val="00957E64"/>
    <w:rsid w:val="00983769"/>
    <w:rsid w:val="009D1023"/>
    <w:rsid w:val="00A13AE0"/>
    <w:rsid w:val="00A14D54"/>
    <w:rsid w:val="00A556B7"/>
    <w:rsid w:val="00A61FD4"/>
    <w:rsid w:val="00A64D05"/>
    <w:rsid w:val="00A83AC9"/>
    <w:rsid w:val="00AA2CE0"/>
    <w:rsid w:val="00AC74E1"/>
    <w:rsid w:val="00AE3CCD"/>
    <w:rsid w:val="00AF1B01"/>
    <w:rsid w:val="00AF2E41"/>
    <w:rsid w:val="00B1665F"/>
    <w:rsid w:val="00B267AB"/>
    <w:rsid w:val="00B26A97"/>
    <w:rsid w:val="00B50141"/>
    <w:rsid w:val="00B83D21"/>
    <w:rsid w:val="00B86992"/>
    <w:rsid w:val="00BA2AA0"/>
    <w:rsid w:val="00BB521F"/>
    <w:rsid w:val="00BD1608"/>
    <w:rsid w:val="00BE162A"/>
    <w:rsid w:val="00C045CD"/>
    <w:rsid w:val="00C06D5F"/>
    <w:rsid w:val="00C41812"/>
    <w:rsid w:val="00C41D3B"/>
    <w:rsid w:val="00C96025"/>
    <w:rsid w:val="00CA3491"/>
    <w:rsid w:val="00CC3498"/>
    <w:rsid w:val="00D02F38"/>
    <w:rsid w:val="00D21E0F"/>
    <w:rsid w:val="00D52EC0"/>
    <w:rsid w:val="00D61DBD"/>
    <w:rsid w:val="00D6250B"/>
    <w:rsid w:val="00D91E2C"/>
    <w:rsid w:val="00DB400C"/>
    <w:rsid w:val="00DC3EE6"/>
    <w:rsid w:val="00DF363A"/>
    <w:rsid w:val="00E046C2"/>
    <w:rsid w:val="00E26A7D"/>
    <w:rsid w:val="00E4461E"/>
    <w:rsid w:val="00E5710C"/>
    <w:rsid w:val="00E72BF8"/>
    <w:rsid w:val="00EB70CD"/>
    <w:rsid w:val="00EC5233"/>
    <w:rsid w:val="00ED4568"/>
    <w:rsid w:val="00F023C5"/>
    <w:rsid w:val="00F12E5C"/>
    <w:rsid w:val="00F139E3"/>
    <w:rsid w:val="00F536EF"/>
    <w:rsid w:val="00F6293C"/>
    <w:rsid w:val="00F72E1B"/>
    <w:rsid w:val="00F75264"/>
    <w:rsid w:val="00F83704"/>
    <w:rsid w:val="00FA0B8E"/>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3885"/>
  <w15:chartTrackingRefBased/>
  <w15:docId w15:val="{56CC0979-1D73-4F94-98DF-0053EE87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D8"/>
    <w:rPr>
      <w:rFonts w:ascii="Source Sans Pro" w:eastAsia="MS Mincho" w:hAnsi="Source Sans Pro" w:cs="Calibri"/>
      <w:noProof/>
      <w:color w:val="2F4379" w:themeColor="text1" w:themeTint="D9"/>
      <w:sz w:val="20"/>
      <w:szCs w:val="20"/>
    </w:rPr>
  </w:style>
  <w:style w:type="paragraph" w:styleId="Overskrift1">
    <w:name w:val="heading 1"/>
    <w:basedOn w:val="Normal"/>
    <w:next w:val="Normal"/>
    <w:link w:val="Overskrift1Tegn"/>
    <w:uiPriority w:val="9"/>
    <w:qFormat/>
    <w:rsid w:val="004028F2"/>
    <w:pPr>
      <w:outlineLvl w:val="0"/>
    </w:pPr>
    <w:rPr>
      <w:rFonts w:ascii="Source Sans Pro SemiBold" w:hAnsi="Source Sans Pro SemiBold"/>
      <w:caps/>
      <w:color w:val="1F2C4F"/>
      <w:sz w:val="52"/>
      <w:szCs w:val="52"/>
      <w14:textFill>
        <w14:solidFill>
          <w14:srgbClr w14:val="1F2C4F">
            <w14:lumMod w14:val="85000"/>
            <w14:lumOff w14:val="15000"/>
          </w14:srgbClr>
        </w14:solidFill>
      </w14:textFill>
    </w:rPr>
  </w:style>
  <w:style w:type="paragraph" w:styleId="Overskrift2">
    <w:name w:val="heading 2"/>
    <w:basedOn w:val="Normal"/>
    <w:next w:val="Normal"/>
    <w:link w:val="Overskrift2Tegn"/>
    <w:uiPriority w:val="9"/>
    <w:unhideWhenUsed/>
    <w:qFormat/>
    <w:rsid w:val="004028F2"/>
    <w:pPr>
      <w:outlineLvl w:val="1"/>
    </w:pPr>
    <w:rPr>
      <w:rFonts w:cs="Times New Roman (CS-brødtekst)"/>
      <w:color w:val="1F2C4F"/>
      <w:sz w:val="40"/>
      <w:szCs w:val="40"/>
      <w14:textFill>
        <w14:solidFill>
          <w14:srgbClr w14:val="1F2C4F">
            <w14:lumMod w14:val="85000"/>
            <w14:lumOff w14:val="15000"/>
          </w14:srgbClr>
        </w14:solidFill>
      </w14:textFill>
    </w:rPr>
  </w:style>
  <w:style w:type="paragraph" w:styleId="Overskrift3">
    <w:name w:val="heading 3"/>
    <w:basedOn w:val="Normal"/>
    <w:next w:val="Normal"/>
    <w:link w:val="Overskrift3Tegn"/>
    <w:uiPriority w:val="9"/>
    <w:unhideWhenUsed/>
    <w:qFormat/>
    <w:rsid w:val="004028F2"/>
    <w:pPr>
      <w:keepNext/>
      <w:keepLines/>
      <w:spacing w:before="40"/>
      <w:outlineLvl w:val="2"/>
    </w:pPr>
    <w:rPr>
      <w:rFonts w:eastAsiaTheme="majorEastAsia" w:cs="Times New Roman (Headings CS)"/>
      <w:caps/>
      <w:color w:val="12223C"/>
      <w:sz w:val="28"/>
      <w:szCs w:val="28"/>
      <w14:textFill>
        <w14:solidFill>
          <w14:srgbClr w14:val="12223C">
            <w14:lumMod w14:val="90000"/>
            <w14:lumOff w14:val="10000"/>
            <w14:lumMod w14:val="85000"/>
            <w14:lumOff w14:val="15000"/>
            <w14:lumMod w14:val="85000"/>
          </w14:srgbClr>
        </w14:solidFill>
      </w14:textFill>
    </w:rPr>
  </w:style>
  <w:style w:type="paragraph" w:styleId="Overskrift4">
    <w:name w:val="heading 4"/>
    <w:basedOn w:val="Normal"/>
    <w:next w:val="Normal"/>
    <w:link w:val="Overskrift4Tegn"/>
    <w:uiPriority w:val="9"/>
    <w:unhideWhenUsed/>
    <w:qFormat/>
    <w:rsid w:val="0050021A"/>
    <w:pPr>
      <w:keepNext/>
      <w:keepLines/>
      <w:spacing w:before="40"/>
      <w:outlineLvl w:val="3"/>
    </w:pPr>
    <w:rPr>
      <w:rFonts w:asciiTheme="majorHAnsi" w:eastAsiaTheme="majorEastAsia" w:hAnsiTheme="majorHAnsi" w:cstheme="majorBidi"/>
      <w:i/>
      <w:iCs/>
      <w:color w:val="006D9D" w:themeColor="accent1" w:themeShade="BF"/>
    </w:rPr>
  </w:style>
  <w:style w:type="paragraph" w:styleId="Overskrift6">
    <w:name w:val="heading 6"/>
    <w:basedOn w:val="Normal"/>
    <w:next w:val="Normal"/>
    <w:link w:val="Overskrift6Tegn"/>
    <w:uiPriority w:val="9"/>
    <w:semiHidden/>
    <w:unhideWhenUsed/>
    <w:qFormat/>
    <w:rsid w:val="00DB400C"/>
    <w:pPr>
      <w:keepNext/>
      <w:keepLines/>
      <w:spacing w:before="40"/>
      <w:outlineLvl w:val="5"/>
    </w:pPr>
    <w:rPr>
      <w:rFonts w:asciiTheme="majorHAnsi" w:eastAsiaTheme="majorEastAsia" w:hAnsiTheme="majorHAnsi" w:cstheme="majorBidi"/>
      <w:color w:val="004868" w:themeColor="accent1" w:themeShade="7F"/>
    </w:rPr>
  </w:style>
  <w:style w:type="paragraph" w:styleId="Overskrift7">
    <w:name w:val="heading 7"/>
    <w:basedOn w:val="Normal"/>
    <w:next w:val="Normal"/>
    <w:link w:val="Overskrift7Tegn"/>
    <w:uiPriority w:val="9"/>
    <w:semiHidden/>
    <w:unhideWhenUsed/>
    <w:qFormat/>
    <w:rsid w:val="00DB400C"/>
    <w:pPr>
      <w:keepNext/>
      <w:keepLines/>
      <w:spacing w:before="40"/>
      <w:outlineLvl w:val="6"/>
    </w:pPr>
    <w:rPr>
      <w:rFonts w:asciiTheme="majorHAnsi" w:eastAsiaTheme="majorEastAsia" w:hAnsiTheme="majorHAnsi" w:cstheme="majorBidi"/>
      <w:i/>
      <w:iCs/>
      <w:color w:val="00486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D59D8"/>
    <w:pPr>
      <w:tabs>
        <w:tab w:val="center" w:pos="4536"/>
        <w:tab w:val="right" w:pos="9072"/>
      </w:tabs>
    </w:pPr>
  </w:style>
  <w:style w:type="character" w:customStyle="1" w:styleId="TopptekstTegn">
    <w:name w:val="Topptekst Tegn"/>
    <w:basedOn w:val="Standardskriftforavsnitt"/>
    <w:link w:val="Topptekst"/>
    <w:uiPriority w:val="99"/>
    <w:rsid w:val="003D59D8"/>
  </w:style>
  <w:style w:type="paragraph" w:styleId="Bunntekst">
    <w:name w:val="footer"/>
    <w:basedOn w:val="Normal"/>
    <w:link w:val="BunntekstTegn"/>
    <w:uiPriority w:val="99"/>
    <w:unhideWhenUsed/>
    <w:rsid w:val="003D59D8"/>
    <w:pPr>
      <w:tabs>
        <w:tab w:val="center" w:pos="4536"/>
        <w:tab w:val="right" w:pos="9072"/>
      </w:tabs>
    </w:pPr>
  </w:style>
  <w:style w:type="character" w:customStyle="1" w:styleId="BunntekstTegn">
    <w:name w:val="Bunntekst Tegn"/>
    <w:basedOn w:val="Standardskriftforavsnitt"/>
    <w:link w:val="Bunntekst"/>
    <w:uiPriority w:val="99"/>
    <w:rsid w:val="003D59D8"/>
  </w:style>
  <w:style w:type="character" w:customStyle="1" w:styleId="Overskrift1Tegn">
    <w:name w:val="Overskrift 1 Tegn"/>
    <w:basedOn w:val="Standardskriftforavsnitt"/>
    <w:link w:val="Overskrift1"/>
    <w:uiPriority w:val="9"/>
    <w:rsid w:val="004028F2"/>
    <w:rPr>
      <w:rFonts w:ascii="Source Sans Pro SemiBold" w:eastAsia="MS Mincho" w:hAnsi="Source Sans Pro SemiBold" w:cs="Calibri"/>
      <w:caps/>
      <w:noProof/>
      <w:color w:val="1F2C4F"/>
      <w:sz w:val="52"/>
      <w:szCs w:val="52"/>
      <w14:textFill>
        <w14:solidFill>
          <w14:srgbClr w14:val="1F2C4F">
            <w14:lumMod w14:val="85000"/>
            <w14:lumOff w14:val="15000"/>
          </w14:srgbClr>
        </w14:solidFill>
      </w14:textFill>
    </w:rPr>
  </w:style>
  <w:style w:type="character" w:customStyle="1" w:styleId="Overskrift2Tegn">
    <w:name w:val="Overskrift 2 Tegn"/>
    <w:basedOn w:val="Standardskriftforavsnitt"/>
    <w:link w:val="Overskrift2"/>
    <w:uiPriority w:val="9"/>
    <w:rsid w:val="004028F2"/>
    <w:rPr>
      <w:rFonts w:ascii="Source Sans Pro" w:eastAsia="MS Mincho" w:hAnsi="Source Sans Pro" w:cs="Times New Roman (CS-brødtekst)"/>
      <w:noProof/>
      <w:color w:val="1F2C4F"/>
      <w:sz w:val="40"/>
      <w:szCs w:val="40"/>
      <w14:textFill>
        <w14:solidFill>
          <w14:srgbClr w14:val="1F2C4F">
            <w14:lumMod w14:val="85000"/>
            <w14:lumOff w14:val="15000"/>
          </w14:srgbClr>
        </w14:solidFill>
      </w14:textFill>
    </w:rPr>
  </w:style>
  <w:style w:type="character" w:customStyle="1" w:styleId="Overskrift3Tegn">
    <w:name w:val="Overskrift 3 Tegn"/>
    <w:basedOn w:val="Standardskriftforavsnitt"/>
    <w:link w:val="Overskrift3"/>
    <w:uiPriority w:val="9"/>
    <w:rsid w:val="004028F2"/>
    <w:rPr>
      <w:rFonts w:ascii="Source Sans Pro" w:eastAsiaTheme="majorEastAsia" w:hAnsi="Source Sans Pro" w:cs="Times New Roman (Headings CS)"/>
      <w:caps/>
      <w:noProof/>
      <w:color w:val="12223C"/>
      <w:sz w:val="28"/>
      <w:szCs w:val="28"/>
      <w14:textFill>
        <w14:solidFill>
          <w14:srgbClr w14:val="12223C">
            <w14:lumMod w14:val="90000"/>
            <w14:lumOff w14:val="10000"/>
            <w14:lumMod w14:val="85000"/>
            <w14:lumOff w14:val="15000"/>
            <w14:lumMod w14:val="85000"/>
          </w14:srgbClr>
        </w14:solidFill>
      </w14:textFill>
    </w:rPr>
  </w:style>
  <w:style w:type="paragraph" w:styleId="Listeavsnitt">
    <w:name w:val="List Paragraph"/>
    <w:basedOn w:val="Normal"/>
    <w:uiPriority w:val="34"/>
    <w:qFormat/>
    <w:rsid w:val="003D59D8"/>
    <w:pPr>
      <w:ind w:left="720"/>
      <w:contextualSpacing/>
    </w:pPr>
  </w:style>
  <w:style w:type="character" w:styleId="Hyperkobling">
    <w:name w:val="Hyperlink"/>
    <w:basedOn w:val="Standardskriftforavsnitt"/>
    <w:uiPriority w:val="99"/>
    <w:unhideWhenUsed/>
    <w:rsid w:val="005E00C9"/>
    <w:rPr>
      <w:color w:val="0093D2" w:themeColor="hyperlink"/>
      <w:u w:val="single"/>
    </w:rPr>
  </w:style>
  <w:style w:type="character" w:styleId="Fulgthyperkobling">
    <w:name w:val="FollowedHyperlink"/>
    <w:basedOn w:val="Standardskriftforavsnitt"/>
    <w:uiPriority w:val="99"/>
    <w:semiHidden/>
    <w:unhideWhenUsed/>
    <w:rsid w:val="005E00C9"/>
    <w:rPr>
      <w:color w:val="F7931D" w:themeColor="followedHyperlink"/>
      <w:u w:val="single"/>
    </w:rPr>
  </w:style>
  <w:style w:type="character" w:styleId="Ulstomtale">
    <w:name w:val="Unresolved Mention"/>
    <w:basedOn w:val="Standardskriftforavsnitt"/>
    <w:uiPriority w:val="99"/>
    <w:semiHidden/>
    <w:unhideWhenUsed/>
    <w:rsid w:val="005E00C9"/>
    <w:rPr>
      <w:color w:val="605E5C"/>
      <w:shd w:val="clear" w:color="auto" w:fill="E1DFDD"/>
    </w:rPr>
  </w:style>
  <w:style w:type="paragraph" w:styleId="Bobletekst">
    <w:name w:val="Balloon Text"/>
    <w:basedOn w:val="Normal"/>
    <w:link w:val="BobletekstTegn"/>
    <w:uiPriority w:val="99"/>
    <w:semiHidden/>
    <w:unhideWhenUsed/>
    <w:rsid w:val="00790164"/>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90164"/>
    <w:rPr>
      <w:rFonts w:ascii="Times New Roman" w:eastAsia="MS Mincho" w:hAnsi="Times New Roman" w:cs="Times New Roman"/>
      <w:noProof/>
      <w:color w:val="2F4379" w:themeColor="text1" w:themeTint="D9"/>
      <w:sz w:val="18"/>
      <w:szCs w:val="18"/>
    </w:rPr>
  </w:style>
  <w:style w:type="paragraph" w:styleId="Fotnotetekst">
    <w:name w:val="footnote text"/>
    <w:basedOn w:val="Normal"/>
    <w:link w:val="FotnotetekstTegn"/>
    <w:uiPriority w:val="99"/>
    <w:semiHidden/>
    <w:unhideWhenUsed/>
    <w:rsid w:val="00790164"/>
  </w:style>
  <w:style w:type="character" w:customStyle="1" w:styleId="FotnotetekstTegn">
    <w:name w:val="Fotnotetekst Tegn"/>
    <w:basedOn w:val="Standardskriftforavsnitt"/>
    <w:link w:val="Fotnotetekst"/>
    <w:uiPriority w:val="99"/>
    <w:semiHidden/>
    <w:rsid w:val="00790164"/>
    <w:rPr>
      <w:rFonts w:ascii="Source Sans Pro" w:eastAsia="MS Mincho" w:hAnsi="Source Sans Pro" w:cs="Calibri"/>
      <w:noProof/>
      <w:color w:val="2F4379" w:themeColor="text1" w:themeTint="D9"/>
      <w:sz w:val="20"/>
      <w:szCs w:val="20"/>
    </w:rPr>
  </w:style>
  <w:style w:type="character" w:styleId="Fotnotereferanse">
    <w:name w:val="footnote reference"/>
    <w:basedOn w:val="Standardskriftforavsnitt"/>
    <w:uiPriority w:val="99"/>
    <w:semiHidden/>
    <w:unhideWhenUsed/>
    <w:rsid w:val="00790164"/>
    <w:rPr>
      <w:vertAlign w:val="superscript"/>
    </w:rPr>
  </w:style>
  <w:style w:type="paragraph" w:styleId="Sluttnotetekst">
    <w:name w:val="endnote text"/>
    <w:basedOn w:val="Normal"/>
    <w:link w:val="SluttnotetekstTegn"/>
    <w:uiPriority w:val="99"/>
    <w:semiHidden/>
    <w:unhideWhenUsed/>
    <w:rsid w:val="00790164"/>
  </w:style>
  <w:style w:type="character" w:customStyle="1" w:styleId="SluttnotetekstTegn">
    <w:name w:val="Sluttnotetekst Tegn"/>
    <w:basedOn w:val="Standardskriftforavsnitt"/>
    <w:link w:val="Sluttnotetekst"/>
    <w:uiPriority w:val="99"/>
    <w:semiHidden/>
    <w:rsid w:val="00790164"/>
    <w:rPr>
      <w:rFonts w:ascii="Source Sans Pro" w:eastAsia="MS Mincho" w:hAnsi="Source Sans Pro" w:cs="Calibri"/>
      <w:noProof/>
      <w:color w:val="2F4379" w:themeColor="text1" w:themeTint="D9"/>
      <w:sz w:val="20"/>
      <w:szCs w:val="20"/>
    </w:rPr>
  </w:style>
  <w:style w:type="character" w:styleId="Sluttnotereferanse">
    <w:name w:val="endnote reference"/>
    <w:basedOn w:val="Standardskriftforavsnitt"/>
    <w:uiPriority w:val="99"/>
    <w:semiHidden/>
    <w:unhideWhenUsed/>
    <w:rsid w:val="00790164"/>
    <w:rPr>
      <w:vertAlign w:val="superscript"/>
    </w:rPr>
  </w:style>
  <w:style w:type="character" w:styleId="Sidetall">
    <w:name w:val="page number"/>
    <w:basedOn w:val="Standardskriftforavsnitt"/>
    <w:uiPriority w:val="99"/>
    <w:semiHidden/>
    <w:unhideWhenUsed/>
    <w:rsid w:val="004028F2"/>
  </w:style>
  <w:style w:type="character" w:customStyle="1" w:styleId="Overskrift6Tegn">
    <w:name w:val="Overskrift 6 Tegn"/>
    <w:basedOn w:val="Standardskriftforavsnitt"/>
    <w:link w:val="Overskrift6"/>
    <w:uiPriority w:val="9"/>
    <w:semiHidden/>
    <w:rsid w:val="00DB400C"/>
    <w:rPr>
      <w:rFonts w:asciiTheme="majorHAnsi" w:eastAsiaTheme="majorEastAsia" w:hAnsiTheme="majorHAnsi" w:cstheme="majorBidi"/>
      <w:noProof/>
      <w:color w:val="004868" w:themeColor="accent1" w:themeShade="7F"/>
      <w:sz w:val="20"/>
      <w:szCs w:val="20"/>
    </w:rPr>
  </w:style>
  <w:style w:type="character" w:customStyle="1" w:styleId="Overskrift7Tegn">
    <w:name w:val="Overskrift 7 Tegn"/>
    <w:basedOn w:val="Standardskriftforavsnitt"/>
    <w:link w:val="Overskrift7"/>
    <w:uiPriority w:val="9"/>
    <w:semiHidden/>
    <w:rsid w:val="00DB400C"/>
    <w:rPr>
      <w:rFonts w:asciiTheme="majorHAnsi" w:eastAsiaTheme="majorEastAsia" w:hAnsiTheme="majorHAnsi" w:cstheme="majorBidi"/>
      <w:i/>
      <w:iCs/>
      <w:noProof/>
      <w:color w:val="004868" w:themeColor="accent1" w:themeShade="7F"/>
      <w:sz w:val="20"/>
      <w:szCs w:val="20"/>
    </w:rPr>
  </w:style>
  <w:style w:type="paragraph" w:styleId="Brdtekst">
    <w:name w:val="Body Text"/>
    <w:basedOn w:val="Normal"/>
    <w:link w:val="BrdtekstTegn"/>
    <w:rsid w:val="00DB400C"/>
    <w:pPr>
      <w:spacing w:before="200" w:after="120" w:line="276" w:lineRule="auto"/>
    </w:pPr>
    <w:rPr>
      <w:rFonts w:ascii="Arial" w:eastAsiaTheme="minorEastAsia" w:hAnsi="Arial" w:cstheme="minorBidi"/>
      <w:noProof w:val="0"/>
      <w:color w:val="auto"/>
      <w:sz w:val="22"/>
      <w:lang w:eastAsia="nb-NO"/>
    </w:rPr>
  </w:style>
  <w:style w:type="character" w:customStyle="1" w:styleId="BrdtekstTegn">
    <w:name w:val="Brødtekst Tegn"/>
    <w:basedOn w:val="Standardskriftforavsnitt"/>
    <w:link w:val="Brdtekst"/>
    <w:rsid w:val="00DB400C"/>
    <w:rPr>
      <w:rFonts w:ascii="Arial" w:eastAsiaTheme="minorEastAsia" w:hAnsi="Arial"/>
      <w:sz w:val="22"/>
      <w:szCs w:val="20"/>
      <w:lang w:eastAsia="nb-NO"/>
    </w:rPr>
  </w:style>
  <w:style w:type="paragraph" w:styleId="Ingenmellomrom">
    <w:name w:val="No Spacing"/>
    <w:basedOn w:val="Normal"/>
    <w:link w:val="IngenmellomromTegn"/>
    <w:uiPriority w:val="1"/>
    <w:qFormat/>
    <w:rsid w:val="00DB400C"/>
    <w:rPr>
      <w:rFonts w:ascii="Arial" w:eastAsiaTheme="minorEastAsia" w:hAnsi="Arial" w:cstheme="minorBidi"/>
      <w:noProof w:val="0"/>
      <w:color w:val="auto"/>
      <w:sz w:val="22"/>
      <w:lang w:eastAsia="nb-NO"/>
    </w:rPr>
  </w:style>
  <w:style w:type="character" w:customStyle="1" w:styleId="IngenmellomromTegn">
    <w:name w:val="Ingen mellomrom Tegn"/>
    <w:basedOn w:val="Standardskriftforavsnitt"/>
    <w:link w:val="Ingenmellomrom"/>
    <w:uiPriority w:val="1"/>
    <w:rsid w:val="00DB400C"/>
    <w:rPr>
      <w:rFonts w:ascii="Arial" w:eastAsiaTheme="minorEastAsia" w:hAnsi="Arial"/>
      <w:sz w:val="22"/>
      <w:szCs w:val="20"/>
      <w:lang w:eastAsia="nb-NO"/>
    </w:rPr>
  </w:style>
  <w:style w:type="table" w:styleId="Rutenettabelllys">
    <w:name w:val="Grid Table Light"/>
    <w:basedOn w:val="Vanligtabell"/>
    <w:uiPriority w:val="40"/>
    <w:rsid w:val="00DB400C"/>
    <w:pPr>
      <w:spacing w:before="200"/>
    </w:pPr>
    <w:rPr>
      <w:rFonts w:eastAsiaTheme="minorEastAsia"/>
      <w:sz w:val="22"/>
      <w:szCs w:val="22"/>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tabell3uthevingsfarge1">
    <w:name w:val="List Table 3 Accent 1"/>
    <w:basedOn w:val="Vanligtabell"/>
    <w:uiPriority w:val="48"/>
    <w:rsid w:val="00DB400C"/>
    <w:pPr>
      <w:spacing w:before="200"/>
    </w:pPr>
    <w:rPr>
      <w:rFonts w:eastAsiaTheme="minorEastAsia"/>
      <w:sz w:val="22"/>
      <w:szCs w:val="22"/>
      <w:lang w:eastAsia="nb-NO"/>
    </w:rPr>
    <w:tblPr>
      <w:tblStyleRowBandSize w:val="1"/>
      <w:tblStyleColBandSize w:val="1"/>
      <w:tblBorders>
        <w:top w:val="single" w:sz="4" w:space="0" w:color="0093D2" w:themeColor="accent1"/>
        <w:left w:val="single" w:sz="4" w:space="0" w:color="0093D2" w:themeColor="accent1"/>
        <w:bottom w:val="single" w:sz="4" w:space="0" w:color="0093D2" w:themeColor="accent1"/>
        <w:right w:val="single" w:sz="4" w:space="0" w:color="0093D2" w:themeColor="accent1"/>
      </w:tblBorders>
    </w:tblPr>
    <w:tblStylePr w:type="firstRow">
      <w:rPr>
        <w:b/>
        <w:bCs/>
        <w:color w:val="FFFFFF" w:themeColor="background1"/>
      </w:rPr>
      <w:tblPr/>
      <w:tcPr>
        <w:shd w:val="clear" w:color="auto" w:fill="0093D2" w:themeFill="accent1"/>
      </w:tcPr>
    </w:tblStylePr>
    <w:tblStylePr w:type="lastRow">
      <w:rPr>
        <w:b/>
        <w:bCs/>
      </w:rPr>
      <w:tblPr/>
      <w:tcPr>
        <w:tcBorders>
          <w:top w:val="double" w:sz="4" w:space="0" w:color="0093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3D2" w:themeColor="accent1"/>
          <w:right w:val="single" w:sz="4" w:space="0" w:color="0093D2" w:themeColor="accent1"/>
        </w:tcBorders>
      </w:tcPr>
    </w:tblStylePr>
    <w:tblStylePr w:type="band1Horz">
      <w:tblPr/>
      <w:tcPr>
        <w:tcBorders>
          <w:top w:val="single" w:sz="4" w:space="0" w:color="0093D2" w:themeColor="accent1"/>
          <w:bottom w:val="single" w:sz="4" w:space="0" w:color="0093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3D2" w:themeColor="accent1"/>
          <w:left w:val="nil"/>
        </w:tcBorders>
      </w:tcPr>
    </w:tblStylePr>
    <w:tblStylePr w:type="swCell">
      <w:tblPr/>
      <w:tcPr>
        <w:tcBorders>
          <w:top w:val="double" w:sz="4" w:space="0" w:color="0093D2" w:themeColor="accent1"/>
          <w:right w:val="nil"/>
        </w:tcBorders>
      </w:tcPr>
    </w:tblStylePr>
  </w:style>
  <w:style w:type="paragraph" w:styleId="Overskriftforinnholdsfortegnelse">
    <w:name w:val="TOC Heading"/>
    <w:basedOn w:val="Overskrift1"/>
    <w:next w:val="Normal"/>
    <w:uiPriority w:val="39"/>
    <w:unhideWhenUsed/>
    <w:qFormat/>
    <w:rsid w:val="00DB400C"/>
    <w:pPr>
      <w:pBdr>
        <w:top w:val="single" w:sz="24" w:space="0" w:color="0093D2" w:themeColor="accent1"/>
        <w:left w:val="single" w:sz="24" w:space="0" w:color="0093D2" w:themeColor="accent1"/>
        <w:bottom w:val="single" w:sz="24" w:space="0" w:color="0093D2" w:themeColor="accent1"/>
        <w:right w:val="single" w:sz="24" w:space="0" w:color="0093D2" w:themeColor="accent1"/>
      </w:pBdr>
      <w:shd w:val="clear" w:color="auto" w:fill="0093D2" w:themeFill="accent1"/>
      <w:spacing w:before="200" w:line="276" w:lineRule="auto"/>
      <w:outlineLvl w:val="9"/>
    </w:pPr>
    <w:rPr>
      <w:rFonts w:ascii="Arial" w:eastAsiaTheme="minorEastAsia" w:hAnsi="Arial" w:cstheme="minorBidi"/>
      <w:b/>
      <w:bCs/>
      <w:noProof w:val="0"/>
      <w:color w:val="FFFFFF" w:themeColor="background1" w:themeTint="D9"/>
      <w:spacing w:val="15"/>
      <w:sz w:val="22"/>
      <w:szCs w:val="22"/>
      <w:lang w:eastAsia="nb-NO"/>
      <w14:textFill>
        <w14:solidFill>
          <w14:schemeClr w14:val="bg1">
            <w14:lumMod w14:val="85000"/>
            <w14:lumOff w14:val="15000"/>
            <w14:lumMod w14:val="85000"/>
            <w14:lumOff w14:val="15000"/>
          </w14:schemeClr>
        </w14:solidFill>
      </w14:textFill>
    </w:rPr>
  </w:style>
  <w:style w:type="character" w:customStyle="1" w:styleId="Overskrift4Tegn">
    <w:name w:val="Overskrift 4 Tegn"/>
    <w:basedOn w:val="Standardskriftforavsnitt"/>
    <w:link w:val="Overskrift4"/>
    <w:uiPriority w:val="9"/>
    <w:rsid w:val="0050021A"/>
    <w:rPr>
      <w:rFonts w:asciiTheme="majorHAnsi" w:eastAsiaTheme="majorEastAsia" w:hAnsiTheme="majorHAnsi" w:cstheme="majorBidi"/>
      <w:i/>
      <w:iCs/>
      <w:noProof/>
      <w:color w:val="006D9D" w:themeColor="accent1" w:themeShade="BF"/>
      <w:sz w:val="20"/>
      <w:szCs w:val="20"/>
    </w:rPr>
  </w:style>
  <w:style w:type="paragraph" w:customStyle="1" w:styleId="pf0">
    <w:name w:val="pf0"/>
    <w:basedOn w:val="Normal"/>
    <w:rsid w:val="00694207"/>
    <w:pPr>
      <w:spacing w:before="100" w:beforeAutospacing="1" w:after="100" w:afterAutospacing="1"/>
      <w:ind w:left="1068" w:hanging="708"/>
    </w:pPr>
    <w:rPr>
      <w:rFonts w:ascii="Times New Roman" w:eastAsia="Times New Roman" w:hAnsi="Times New Roman" w:cs="Times New Roman"/>
      <w:noProof w:val="0"/>
      <w:color w:val="auto"/>
      <w:sz w:val="24"/>
      <w:szCs w:val="24"/>
      <w:lang w:eastAsia="nb-NO"/>
    </w:rPr>
  </w:style>
  <w:style w:type="character" w:customStyle="1" w:styleId="cf01">
    <w:name w:val="cf01"/>
    <w:basedOn w:val="Standardskriftforavsnitt"/>
    <w:rsid w:val="00694207"/>
    <w:rPr>
      <w:rFonts w:ascii="Segoe UI" w:hAnsi="Segoe UI" w:cs="Segoe UI" w:hint="default"/>
      <w:sz w:val="18"/>
      <w:szCs w:val="18"/>
    </w:rPr>
  </w:style>
  <w:style w:type="character" w:customStyle="1" w:styleId="cf11">
    <w:name w:val="cf11"/>
    <w:basedOn w:val="Standardskriftforavsnitt"/>
    <w:rsid w:val="006942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5090">
      <w:bodyDiv w:val="1"/>
      <w:marLeft w:val="0"/>
      <w:marRight w:val="0"/>
      <w:marTop w:val="0"/>
      <w:marBottom w:val="0"/>
      <w:divBdr>
        <w:top w:val="none" w:sz="0" w:space="0" w:color="auto"/>
        <w:left w:val="none" w:sz="0" w:space="0" w:color="auto"/>
        <w:bottom w:val="none" w:sz="0" w:space="0" w:color="auto"/>
        <w:right w:val="none" w:sz="0" w:space="0" w:color="auto"/>
      </w:divBdr>
    </w:div>
    <w:div w:id="770006735">
      <w:bodyDiv w:val="1"/>
      <w:marLeft w:val="0"/>
      <w:marRight w:val="0"/>
      <w:marTop w:val="0"/>
      <w:marBottom w:val="0"/>
      <w:divBdr>
        <w:top w:val="none" w:sz="0" w:space="0" w:color="auto"/>
        <w:left w:val="none" w:sz="0" w:space="0" w:color="auto"/>
        <w:bottom w:val="none" w:sz="0" w:space="0" w:color="auto"/>
        <w:right w:val="none" w:sz="0" w:space="0" w:color="auto"/>
      </w:divBdr>
    </w:div>
    <w:div w:id="805317982">
      <w:bodyDiv w:val="1"/>
      <w:marLeft w:val="0"/>
      <w:marRight w:val="0"/>
      <w:marTop w:val="0"/>
      <w:marBottom w:val="0"/>
      <w:divBdr>
        <w:top w:val="none" w:sz="0" w:space="0" w:color="auto"/>
        <w:left w:val="none" w:sz="0" w:space="0" w:color="auto"/>
        <w:bottom w:val="none" w:sz="0" w:space="0" w:color="auto"/>
        <w:right w:val="none" w:sz="0" w:space="0" w:color="auto"/>
      </w:divBdr>
      <w:divsChild>
        <w:div w:id="922764727">
          <w:marLeft w:val="0"/>
          <w:marRight w:val="0"/>
          <w:marTop w:val="120"/>
          <w:marBottom w:val="120"/>
          <w:divBdr>
            <w:top w:val="none" w:sz="0" w:space="0" w:color="auto"/>
            <w:left w:val="none" w:sz="0" w:space="0" w:color="auto"/>
            <w:bottom w:val="none" w:sz="0" w:space="0" w:color="auto"/>
            <w:right w:val="none" w:sz="0" w:space="0" w:color="auto"/>
          </w:divBdr>
          <w:divsChild>
            <w:div w:id="483082713">
              <w:marLeft w:val="0"/>
              <w:marRight w:val="0"/>
              <w:marTop w:val="0"/>
              <w:marBottom w:val="0"/>
              <w:divBdr>
                <w:top w:val="none" w:sz="0" w:space="0" w:color="auto"/>
                <w:left w:val="none" w:sz="0" w:space="0" w:color="auto"/>
                <w:bottom w:val="none" w:sz="0" w:space="0" w:color="auto"/>
                <w:right w:val="none" w:sz="0" w:space="0" w:color="auto"/>
              </w:divBdr>
            </w:div>
          </w:divsChild>
        </w:div>
        <w:div w:id="946809670">
          <w:marLeft w:val="0"/>
          <w:marRight w:val="0"/>
          <w:marTop w:val="0"/>
          <w:marBottom w:val="120"/>
          <w:divBdr>
            <w:top w:val="none" w:sz="0" w:space="0" w:color="auto"/>
            <w:left w:val="none" w:sz="0" w:space="0" w:color="auto"/>
            <w:bottom w:val="none" w:sz="0" w:space="0" w:color="auto"/>
            <w:right w:val="none" w:sz="0" w:space="0" w:color="auto"/>
          </w:divBdr>
          <w:divsChild>
            <w:div w:id="1331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ks.no/fagomrader/arbeidsgiverpolitikk/ledelse-og-organisering/nyskapende-arbeidsgiver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Kristine.hernes@ks.no"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ks.no/fagomrader/arbeidsgiverpolitikk/ledelse-og-organisering/ou-midlene---orientering-og-generelle-retningslinj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skonsulent.no/kontak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www.kskonsulent.no" TargetMode="External"/><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hyperlink" Target="mailto:konsulent@ks.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52\AppData\Roaming\Microsoft\Templates\KSK_standardm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B3EB6-7BE4-44FF-8DCA-64AC83D0ABD1}" type="doc">
      <dgm:prSet loTypeId="urn:microsoft.com/office/officeart/2008/layout/CircleAccentTimeline" loCatId="process" qsTypeId="urn:microsoft.com/office/officeart/2005/8/quickstyle/3d4" qsCatId="3D" csTypeId="urn:microsoft.com/office/officeart/2005/8/colors/accent1_2" csCatId="accent1" phldr="1"/>
      <dgm:spPr/>
      <dgm:t>
        <a:bodyPr/>
        <a:lstStyle/>
        <a:p>
          <a:endParaRPr lang="nb-NO"/>
        </a:p>
      </dgm:t>
    </dgm:pt>
    <dgm:pt modelId="{1907E052-6076-45AB-A8C8-3940F66796E7}">
      <dgm:prSet phldrT="[Tekst]"/>
      <dgm:spPr>
        <a:xfrm rot="17700000">
          <a:off x="742419" y="232755"/>
          <a:ext cx="741196" cy="357199"/>
        </a:xfrm>
        <a:prstGeom prst="rect">
          <a:avLst/>
        </a:prstGeo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samling  1</a:t>
          </a:r>
        </a:p>
      </dgm:t>
    </dgm:pt>
    <dgm:pt modelId="{F597EFF9-6058-4382-AA75-02C96BA573A4}" type="parTrans" cxnId="{83EA0ABD-8E43-47C3-835F-52AF51B9785D}">
      <dgm:prSet/>
      <dgm:spPr/>
      <dgm:t>
        <a:bodyPr/>
        <a:lstStyle/>
        <a:p>
          <a:endParaRPr lang="nb-NO"/>
        </a:p>
      </dgm:t>
    </dgm:pt>
    <dgm:pt modelId="{E0EB0DEF-D81E-4EFD-B238-7BF146DCC874}" type="sibTrans" cxnId="{83EA0ABD-8E43-47C3-835F-52AF51B9785D}">
      <dgm:prSet/>
      <dgm:spPr/>
      <dgm:t>
        <a:bodyPr/>
        <a:lstStyle/>
        <a:p>
          <a:endParaRPr lang="nb-NO"/>
        </a:p>
      </dgm:t>
    </dgm:pt>
    <dgm:pt modelId="{BE5D5BB3-D41C-4EC6-B19E-A1CC98FB90D6}">
      <dgm:prSet phldrT="[Tekst]"/>
      <dgm:spPr>
        <a:xfrm rot="17700000">
          <a:off x="806938" y="1292951"/>
          <a:ext cx="641169" cy="309148"/>
        </a:xfrm>
        <a:prstGeom prst="rect">
          <a:avLst/>
        </a:prstGeo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veiledning 1</a:t>
          </a:r>
        </a:p>
      </dgm:t>
    </dgm:pt>
    <dgm:pt modelId="{6A6E3973-3B5C-4BA0-AFB6-058F44E8CC32}" type="parTrans" cxnId="{ED041EE1-BCA2-4D8E-B4F2-CB01CDE1325D}">
      <dgm:prSet/>
      <dgm:spPr/>
      <dgm:t>
        <a:bodyPr/>
        <a:lstStyle/>
        <a:p>
          <a:endParaRPr lang="nb-NO"/>
        </a:p>
      </dgm:t>
    </dgm:pt>
    <dgm:pt modelId="{1AB41F3F-F7F8-4BCF-B5FF-52BB68CDD558}" type="sibTrans" cxnId="{ED041EE1-BCA2-4D8E-B4F2-CB01CDE1325D}">
      <dgm:prSet/>
      <dgm:spPr/>
      <dgm:t>
        <a:bodyPr/>
        <a:lstStyle/>
        <a:p>
          <a:endParaRPr lang="nb-NO"/>
        </a:p>
      </dgm:t>
    </dgm:pt>
    <dgm:pt modelId="{BF53ADDD-DBFC-438B-887D-23E7455BB5B1}">
      <dgm:prSet phldrT="[Tekst]"/>
      <dgm:spPr>
        <a:xfrm rot="17700000">
          <a:off x="1161290" y="1292951"/>
          <a:ext cx="641169" cy="309148"/>
        </a:xfrm>
        <a:prstGeom prst="rect">
          <a:avLst/>
        </a:prstGeo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nettverksmøte </a:t>
          </a:r>
        </a:p>
      </dgm:t>
    </dgm:pt>
    <dgm:pt modelId="{025A1E83-19D4-4F3E-B078-27EC381980D1}" type="parTrans" cxnId="{56F257BC-A39B-4CC2-9AA0-CB1D22AF3CA0}">
      <dgm:prSet/>
      <dgm:spPr/>
      <dgm:t>
        <a:bodyPr/>
        <a:lstStyle/>
        <a:p>
          <a:endParaRPr lang="nb-NO"/>
        </a:p>
      </dgm:t>
    </dgm:pt>
    <dgm:pt modelId="{72C9B019-1A8C-4106-95A5-596C50C52211}" type="sibTrans" cxnId="{56F257BC-A39B-4CC2-9AA0-CB1D22AF3CA0}">
      <dgm:prSet/>
      <dgm:spPr/>
      <dgm:t>
        <a:bodyPr/>
        <a:lstStyle/>
        <a:p>
          <a:endParaRPr lang="nb-NO"/>
        </a:p>
      </dgm:t>
    </dgm:pt>
    <dgm:pt modelId="{963F824B-BD4C-4432-98C7-024F427042D5}">
      <dgm:prSet phldrT="[Tekst]"/>
      <dgm:spPr>
        <a:xfrm rot="17700000">
          <a:off x="2446675" y="232755"/>
          <a:ext cx="741196" cy="357199"/>
        </a:xfrm>
        <a:prstGeom prst="rect">
          <a:avLst/>
        </a:prstGeo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samling 2 </a:t>
          </a:r>
        </a:p>
      </dgm:t>
    </dgm:pt>
    <dgm:pt modelId="{C6799BE2-65A7-4545-BD50-FA8951CA60A9}" type="parTrans" cxnId="{62894551-1F81-495F-9C6C-609CB58327F6}">
      <dgm:prSet/>
      <dgm:spPr/>
      <dgm:t>
        <a:bodyPr/>
        <a:lstStyle/>
        <a:p>
          <a:endParaRPr lang="nb-NO"/>
        </a:p>
      </dgm:t>
    </dgm:pt>
    <dgm:pt modelId="{990D5495-4DEE-40A4-A1D4-6B5ED3EAD1D3}" type="sibTrans" cxnId="{62894551-1F81-495F-9C6C-609CB58327F6}">
      <dgm:prSet/>
      <dgm:spPr/>
      <dgm:t>
        <a:bodyPr/>
        <a:lstStyle/>
        <a:p>
          <a:endParaRPr lang="nb-NO"/>
        </a:p>
      </dgm:t>
    </dgm:pt>
    <dgm:pt modelId="{46B48972-6A06-4B1B-BD8E-AE4D2B085795}">
      <dgm:prSet phldrT="[Tekst]"/>
      <dgm:spPr>
        <a:xfrm rot="17700000">
          <a:off x="2511194" y="1292951"/>
          <a:ext cx="641169" cy="309148"/>
        </a:xfrm>
        <a:prstGeom prst="rect">
          <a:avLst/>
        </a:prstGeo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veiledning 2 </a:t>
          </a:r>
        </a:p>
      </dgm:t>
    </dgm:pt>
    <dgm:pt modelId="{B0B6F6F5-B100-4641-ACC7-8D921F6CAE19}" type="parTrans" cxnId="{326577D2-68E6-452A-AEC1-3D34C844A84B}">
      <dgm:prSet/>
      <dgm:spPr/>
      <dgm:t>
        <a:bodyPr/>
        <a:lstStyle/>
        <a:p>
          <a:endParaRPr lang="nb-NO"/>
        </a:p>
      </dgm:t>
    </dgm:pt>
    <dgm:pt modelId="{2760374A-7FEC-4B53-87E0-6FC69696ED2C}" type="sibTrans" cxnId="{326577D2-68E6-452A-AEC1-3D34C844A84B}">
      <dgm:prSet/>
      <dgm:spPr/>
      <dgm:t>
        <a:bodyPr/>
        <a:lstStyle/>
        <a:p>
          <a:endParaRPr lang="nb-NO"/>
        </a:p>
      </dgm:t>
    </dgm:pt>
    <dgm:pt modelId="{1A913F04-CB8F-4D93-BE86-E867EE3D6160}">
      <dgm:prSet phldrT="[Tekst]"/>
      <dgm:spPr>
        <a:xfrm rot="17700000">
          <a:off x="2865546" y="1292951"/>
          <a:ext cx="641169" cy="309148"/>
        </a:xfrm>
        <a:prstGeom prst="rect">
          <a:avLst/>
        </a:prstGeo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nettverksmøte</a:t>
          </a:r>
        </a:p>
      </dgm:t>
    </dgm:pt>
    <dgm:pt modelId="{7539EFCC-B75E-4898-A1EA-302C6D96DDCE}" type="parTrans" cxnId="{7B70F0C3-DEB4-4220-8D6A-2B0728768645}">
      <dgm:prSet/>
      <dgm:spPr/>
      <dgm:t>
        <a:bodyPr/>
        <a:lstStyle/>
        <a:p>
          <a:endParaRPr lang="nb-NO"/>
        </a:p>
      </dgm:t>
    </dgm:pt>
    <dgm:pt modelId="{DEA761A1-3351-4190-999D-85B38D6828FC}" type="sibTrans" cxnId="{7B70F0C3-DEB4-4220-8D6A-2B0728768645}">
      <dgm:prSet/>
      <dgm:spPr/>
      <dgm:t>
        <a:bodyPr/>
        <a:lstStyle/>
        <a:p>
          <a:endParaRPr lang="nb-NO"/>
        </a:p>
      </dgm:t>
    </dgm:pt>
    <dgm:pt modelId="{6AD8F910-369A-4C2B-BDD4-FAF47D5F453D}">
      <dgm:prSet/>
      <dgm:spPr>
        <a:xfrm rot="17700000">
          <a:off x="3219897" y="1292951"/>
          <a:ext cx="641169" cy="309148"/>
        </a:xfr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Samling 3</a:t>
          </a:r>
        </a:p>
      </dgm:t>
    </dgm:pt>
    <dgm:pt modelId="{9E804F4A-71A1-4D4F-B7E4-EBD14E3BC40B}" type="parTrans" cxnId="{813D38C3-B5F9-4C9F-B90A-60AEB517235B}">
      <dgm:prSet/>
      <dgm:spPr/>
      <dgm:t>
        <a:bodyPr/>
        <a:lstStyle/>
        <a:p>
          <a:endParaRPr lang="nb-NO"/>
        </a:p>
      </dgm:t>
    </dgm:pt>
    <dgm:pt modelId="{40FA86AE-365C-4337-8E97-8B9920149110}" type="sibTrans" cxnId="{813D38C3-B5F9-4C9F-B90A-60AEB517235B}">
      <dgm:prSet/>
      <dgm:spPr/>
      <dgm:t>
        <a:bodyPr/>
        <a:lstStyle/>
        <a:p>
          <a:endParaRPr lang="nb-NO"/>
        </a:p>
      </dgm:t>
    </dgm:pt>
    <dgm:pt modelId="{61E6E408-8F00-4414-8DDB-7FB61935DDB7}">
      <dgm:prSet/>
      <dgm:spPr>
        <a:xfrm rot="17700000">
          <a:off x="3219897" y="1292951"/>
          <a:ext cx="641169" cy="309148"/>
        </a:xfr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Veiledning 3</a:t>
          </a:r>
        </a:p>
      </dgm:t>
    </dgm:pt>
    <dgm:pt modelId="{CF44D1EF-DC98-4DC5-93E4-B4CDB34E9016}" type="parTrans" cxnId="{EEB8208B-E5B1-418A-A9D1-B902EE1F6D0A}">
      <dgm:prSet/>
      <dgm:spPr/>
      <dgm:t>
        <a:bodyPr/>
        <a:lstStyle/>
        <a:p>
          <a:endParaRPr lang="nb-NO"/>
        </a:p>
      </dgm:t>
    </dgm:pt>
    <dgm:pt modelId="{A502F4DA-F816-4B98-8386-E8FCA13D9807}" type="sibTrans" cxnId="{EEB8208B-E5B1-418A-A9D1-B902EE1F6D0A}">
      <dgm:prSet/>
      <dgm:spPr/>
      <dgm:t>
        <a:bodyPr/>
        <a:lstStyle/>
        <a:p>
          <a:endParaRPr lang="nb-NO"/>
        </a:p>
      </dgm:t>
    </dgm:pt>
    <dgm:pt modelId="{A8CA54EB-B6A6-4A85-ACED-3D5C3E5BEF1B}">
      <dgm:prSet/>
      <dgm:spPr>
        <a:xfrm rot="17700000">
          <a:off x="3219897" y="1292951"/>
          <a:ext cx="641169" cy="309148"/>
        </a:xfr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nettverksmøte</a:t>
          </a:r>
        </a:p>
      </dgm:t>
    </dgm:pt>
    <dgm:pt modelId="{0437565E-4B4B-41E8-AAD5-3D7DF46B75F5}" type="parTrans" cxnId="{5B140150-AD7E-44D2-8F46-3BF7959B41DE}">
      <dgm:prSet/>
      <dgm:spPr/>
      <dgm:t>
        <a:bodyPr/>
        <a:lstStyle/>
        <a:p>
          <a:endParaRPr lang="nb-NO"/>
        </a:p>
      </dgm:t>
    </dgm:pt>
    <dgm:pt modelId="{BC9E8BEC-BA1E-4F95-BD9A-D61C1043CE77}" type="sibTrans" cxnId="{5B140150-AD7E-44D2-8F46-3BF7959B41DE}">
      <dgm:prSet/>
      <dgm:spPr/>
      <dgm:t>
        <a:bodyPr/>
        <a:lstStyle/>
        <a:p>
          <a:endParaRPr lang="nb-NO"/>
        </a:p>
      </dgm:t>
    </dgm:pt>
    <dgm:pt modelId="{113917AD-1F87-40AF-87F5-9385355B9613}">
      <dgm:prSet/>
      <dgm:spPr>
        <a:xfrm rot="17700000">
          <a:off x="3219897" y="1292951"/>
          <a:ext cx="641169" cy="309148"/>
        </a:xfr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Samling 4</a:t>
          </a:r>
        </a:p>
      </dgm:t>
    </dgm:pt>
    <dgm:pt modelId="{3429BE23-B8AD-4E55-A96C-D0BEAFDDCDDD}" type="parTrans" cxnId="{F3CB44A4-3DCE-4708-A71E-BA365679E7E9}">
      <dgm:prSet/>
      <dgm:spPr/>
      <dgm:t>
        <a:bodyPr/>
        <a:lstStyle/>
        <a:p>
          <a:endParaRPr lang="nb-NO"/>
        </a:p>
      </dgm:t>
    </dgm:pt>
    <dgm:pt modelId="{D71CC7BC-772A-4501-AB22-B384567FAAE8}" type="sibTrans" cxnId="{F3CB44A4-3DCE-4708-A71E-BA365679E7E9}">
      <dgm:prSet/>
      <dgm:spPr/>
      <dgm:t>
        <a:bodyPr/>
        <a:lstStyle/>
        <a:p>
          <a:endParaRPr lang="nb-NO"/>
        </a:p>
      </dgm:t>
    </dgm:pt>
    <dgm:pt modelId="{CC7EB651-5F81-4873-8C53-868ABC7BE4BA}">
      <dgm:prSet/>
      <dgm:spPr>
        <a:xfrm rot="17700000">
          <a:off x="3219897" y="1292951"/>
          <a:ext cx="641169" cy="309148"/>
        </a:xfr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Veiledning 4</a:t>
          </a:r>
        </a:p>
      </dgm:t>
    </dgm:pt>
    <dgm:pt modelId="{76090C30-C21A-4E8F-B7C4-E2C49F7F989C}" type="parTrans" cxnId="{0507FC8D-BD30-4551-BB00-0089B7564DCA}">
      <dgm:prSet/>
      <dgm:spPr/>
      <dgm:t>
        <a:bodyPr/>
        <a:lstStyle/>
        <a:p>
          <a:endParaRPr lang="nb-NO"/>
        </a:p>
      </dgm:t>
    </dgm:pt>
    <dgm:pt modelId="{DC564CF5-E8F4-4C60-898D-1CC445AFBF59}" type="sibTrans" cxnId="{0507FC8D-BD30-4551-BB00-0089B7564DCA}">
      <dgm:prSet/>
      <dgm:spPr/>
      <dgm:t>
        <a:bodyPr/>
        <a:lstStyle/>
        <a:p>
          <a:endParaRPr lang="nb-NO"/>
        </a:p>
      </dgm:t>
    </dgm:pt>
    <dgm:pt modelId="{E8B7CCCF-3758-42FF-9C12-ECD2C5DA8532}">
      <dgm:prSet/>
      <dgm:spPr>
        <a:xfrm rot="17700000">
          <a:off x="3219897" y="1292951"/>
          <a:ext cx="641169" cy="309148"/>
        </a:xfrm>
        <a:noFill/>
        <a:ln>
          <a:noFill/>
        </a:ln>
        <a:effectLst/>
      </dgm:spPr>
      <dgm:t>
        <a:bodyPr/>
        <a:lstStyle/>
        <a:p>
          <a:r>
            <a:rPr lang="nb-NO">
              <a:solidFill>
                <a:sysClr val="windowText" lastClr="000000">
                  <a:hueOff val="0"/>
                  <a:satOff val="0"/>
                  <a:lumOff val="0"/>
                  <a:alphaOff val="0"/>
                </a:sysClr>
              </a:solidFill>
              <a:latin typeface="Calibri" panose="020F0502020204030204"/>
              <a:ea typeface="+mn-ea"/>
              <a:cs typeface="+mn-cs"/>
            </a:rPr>
            <a:t>Nettverksmøte uten veiledning</a:t>
          </a:r>
        </a:p>
      </dgm:t>
    </dgm:pt>
    <dgm:pt modelId="{A2F037BC-99F7-41BA-AEFE-A0AD9294E5F8}" type="parTrans" cxnId="{14294BE0-2676-482D-8E0D-F138FC099184}">
      <dgm:prSet/>
      <dgm:spPr/>
      <dgm:t>
        <a:bodyPr/>
        <a:lstStyle/>
        <a:p>
          <a:endParaRPr lang="nb-NO"/>
        </a:p>
      </dgm:t>
    </dgm:pt>
    <dgm:pt modelId="{3FC9145D-9D89-4860-8243-731B2A4D5C96}" type="sibTrans" cxnId="{14294BE0-2676-482D-8E0D-F138FC099184}">
      <dgm:prSet/>
      <dgm:spPr/>
      <dgm:t>
        <a:bodyPr/>
        <a:lstStyle/>
        <a:p>
          <a:endParaRPr lang="nb-NO"/>
        </a:p>
      </dgm:t>
    </dgm:pt>
    <dgm:pt modelId="{E87CD900-4E02-45F8-BEC7-26A0967C3BDA}" type="pres">
      <dgm:prSet presAssocID="{6F1B3EB6-7BE4-44FF-8DCA-64AC83D0ABD1}" presName="Name0" presStyleCnt="0">
        <dgm:presLayoutVars>
          <dgm:dir/>
        </dgm:presLayoutVars>
      </dgm:prSet>
      <dgm:spPr/>
    </dgm:pt>
    <dgm:pt modelId="{BA2FC27F-1C52-4C5C-9B12-1C4814170F5B}" type="pres">
      <dgm:prSet presAssocID="{1907E052-6076-45AB-A8C8-3940F66796E7}" presName="parComposite" presStyleCnt="0"/>
      <dgm:spPr/>
    </dgm:pt>
    <dgm:pt modelId="{A8C1BBCD-0DB4-40DC-9FEB-E7F673CA5B68}" type="pres">
      <dgm:prSet presAssocID="{1907E052-6076-45AB-A8C8-3940F66796E7}" presName="parBigCircle" presStyleLbl="node0" presStyleIdx="0" presStyleCnt="4"/>
      <dgm:spPr>
        <a:xfrm>
          <a:off x="532330" y="718815"/>
          <a:ext cx="596243" cy="596243"/>
        </a:xfrm>
        <a:prstGeom prst="donut">
          <a:avLst>
            <a:gd name="adj" fmla="val 20000"/>
          </a:avLst>
        </a:prstGeom>
        <a:solidFill>
          <a:schemeClr val="accent5"/>
        </a:solidFill>
        <a:ln>
          <a:solidFill>
            <a:srgbClr val="92D050"/>
          </a:solidFill>
        </a:ln>
        <a:effectLst/>
        <a:scene3d>
          <a:camera prst="orthographicFront"/>
          <a:lightRig rig="chilly" dir="t"/>
        </a:scene3d>
        <a:sp3d prstMaterial="translucentPowder">
          <a:bevelT w="127000" h="25400" prst="softRound"/>
        </a:sp3d>
      </dgm:spPr>
    </dgm:pt>
    <dgm:pt modelId="{A5C71B1B-5DC6-482F-9504-241522243835}" type="pres">
      <dgm:prSet presAssocID="{1907E052-6076-45AB-A8C8-3940F66796E7}" presName="parTx" presStyleLbl="revTx" presStyleIdx="0" presStyleCnt="20"/>
      <dgm:spPr/>
    </dgm:pt>
    <dgm:pt modelId="{8859EDFE-BCA2-440A-8AD5-202199D9ADC0}" type="pres">
      <dgm:prSet presAssocID="{1907E052-6076-45AB-A8C8-3940F66796E7}" presName="bSpace" presStyleCnt="0"/>
      <dgm:spPr/>
    </dgm:pt>
    <dgm:pt modelId="{EFDF3C93-0019-4370-9919-FACEF05D2DF9}" type="pres">
      <dgm:prSet presAssocID="{1907E052-6076-45AB-A8C8-3940F66796E7}" presName="parBackupNorm" presStyleCnt="0"/>
      <dgm:spPr/>
    </dgm:pt>
    <dgm:pt modelId="{D6C4CCB3-74A0-4739-99FA-68EBDE74925D}" type="pres">
      <dgm:prSet presAssocID="{E0EB0DEF-D81E-4EFD-B238-7BF146DCC874}" presName="parSpace" presStyleCnt="0"/>
      <dgm:spPr/>
    </dgm:pt>
    <dgm:pt modelId="{8CF8EC68-5C2C-4004-B0E8-87B7D3A1C861}" type="pres">
      <dgm:prSet presAssocID="{BE5D5BB3-D41C-4EC6-B19E-A1CC98FB90D6}" presName="desBackupLeftNorm" presStyleCnt="0"/>
      <dgm:spPr/>
    </dgm:pt>
    <dgm:pt modelId="{4BC90847-65F4-4F66-822A-DB7D32177429}" type="pres">
      <dgm:prSet presAssocID="{BE5D5BB3-D41C-4EC6-B19E-A1CC98FB90D6}" presName="desComposite" presStyleCnt="0"/>
      <dgm:spPr/>
    </dgm:pt>
    <dgm:pt modelId="{0B1A2980-77C3-4248-A937-0F63041D222F}" type="pres">
      <dgm:prSet presAssocID="{BE5D5BB3-D41C-4EC6-B19E-A1CC98FB90D6}" presName="desCircle" presStyleLbl="node1" presStyleIdx="0" presStyleCnt="8"/>
      <dgm:spPr>
        <a:xfrm>
          <a:off x="1173484" y="862193"/>
          <a:ext cx="309487" cy="309487"/>
        </a:xfrm>
        <a:prstGeom prst="ellipse">
          <a:avLst/>
        </a:prstGeom>
        <a:solidFill>
          <a:srgbClr val="00B0F0"/>
        </a:solidFill>
        <a:ln>
          <a:noFill/>
        </a:ln>
        <a:effectLst/>
        <a:scene3d>
          <a:camera prst="orthographicFront"/>
          <a:lightRig rig="chilly" dir="t"/>
        </a:scene3d>
        <a:sp3d prstMaterial="translucentPowder">
          <a:bevelT w="127000" h="25400" prst="softRound"/>
        </a:sp3d>
      </dgm:spPr>
    </dgm:pt>
    <dgm:pt modelId="{DB8C8A1F-36CA-432F-87C6-A145DB176924}" type="pres">
      <dgm:prSet presAssocID="{BE5D5BB3-D41C-4EC6-B19E-A1CC98FB90D6}" presName="chTx" presStyleLbl="revTx" presStyleIdx="1" presStyleCnt="20"/>
      <dgm:spPr/>
    </dgm:pt>
    <dgm:pt modelId="{9581CAEA-0AE3-4A7E-BB0E-2E9B359200C5}" type="pres">
      <dgm:prSet presAssocID="{BE5D5BB3-D41C-4EC6-B19E-A1CC98FB90D6}" presName="desTx" presStyleLbl="revTx" presStyleIdx="2" presStyleCnt="20">
        <dgm:presLayoutVars>
          <dgm:bulletEnabled val="1"/>
        </dgm:presLayoutVars>
      </dgm:prSet>
      <dgm:spPr>
        <a:xfrm rot="17700000">
          <a:off x="1208348" y="431774"/>
          <a:ext cx="641169" cy="309148"/>
        </a:xfrm>
        <a:prstGeom prst="rect">
          <a:avLst/>
        </a:prstGeom>
        <a:noFill/>
        <a:ln>
          <a:noFill/>
        </a:ln>
        <a:effectLst/>
      </dgm:spPr>
    </dgm:pt>
    <dgm:pt modelId="{34D26220-D347-4E6F-9F05-83AC46483126}" type="pres">
      <dgm:prSet presAssocID="{BE5D5BB3-D41C-4EC6-B19E-A1CC98FB90D6}" presName="desBackupRightNorm" presStyleCnt="0"/>
      <dgm:spPr/>
    </dgm:pt>
    <dgm:pt modelId="{B47AD9D4-958F-41D6-A67F-64BC9772DD92}" type="pres">
      <dgm:prSet presAssocID="{1AB41F3F-F7F8-4BCF-B5FF-52BB68CDD558}" presName="desSpace" presStyleCnt="0"/>
      <dgm:spPr/>
    </dgm:pt>
    <dgm:pt modelId="{A9222743-7ED9-4DD5-A02F-5F5FA00C1C26}" type="pres">
      <dgm:prSet presAssocID="{BF53ADDD-DBFC-438B-887D-23E7455BB5B1}" presName="desBackupLeftNorm" presStyleCnt="0"/>
      <dgm:spPr/>
    </dgm:pt>
    <dgm:pt modelId="{EF2E5ACF-399C-446E-8A5E-486F70D3F1FF}" type="pres">
      <dgm:prSet presAssocID="{BF53ADDD-DBFC-438B-887D-23E7455BB5B1}" presName="desComposite" presStyleCnt="0"/>
      <dgm:spPr/>
    </dgm:pt>
    <dgm:pt modelId="{6DDC6079-D048-4D63-AC6F-7AD8D968EF4B}" type="pres">
      <dgm:prSet presAssocID="{BF53ADDD-DBFC-438B-887D-23E7455BB5B1}" presName="desCircle" presStyleLbl="node1" presStyleIdx="1" presStyleCnt="8"/>
      <dgm:spPr>
        <a:xfrm>
          <a:off x="1527836" y="862193"/>
          <a:ext cx="309487" cy="309487"/>
        </a:xfrm>
        <a:prstGeom prst="ellipse">
          <a:avLst/>
        </a:prstGeom>
        <a:solidFill>
          <a:schemeClr val="accent4"/>
        </a:solidFill>
        <a:ln>
          <a:noFill/>
        </a:ln>
        <a:effectLst/>
        <a:scene3d>
          <a:camera prst="orthographicFront"/>
          <a:lightRig rig="chilly" dir="t"/>
        </a:scene3d>
        <a:sp3d prstMaterial="translucentPowder">
          <a:bevelT w="127000" h="25400" prst="softRound"/>
        </a:sp3d>
      </dgm:spPr>
    </dgm:pt>
    <dgm:pt modelId="{9CA6CE1A-E0C1-429E-A648-ED10053E9139}" type="pres">
      <dgm:prSet presAssocID="{BF53ADDD-DBFC-438B-887D-23E7455BB5B1}" presName="chTx" presStyleLbl="revTx" presStyleIdx="3" presStyleCnt="20"/>
      <dgm:spPr/>
    </dgm:pt>
    <dgm:pt modelId="{F0F3A842-D0DF-4C58-BE9B-7E19B20B220A}" type="pres">
      <dgm:prSet presAssocID="{BF53ADDD-DBFC-438B-887D-23E7455BB5B1}" presName="desTx" presStyleLbl="revTx" presStyleIdx="4" presStyleCnt="20">
        <dgm:presLayoutVars>
          <dgm:bulletEnabled val="1"/>
        </dgm:presLayoutVars>
      </dgm:prSet>
      <dgm:spPr>
        <a:xfrm rot="17700000">
          <a:off x="1562700" y="431774"/>
          <a:ext cx="641169" cy="309148"/>
        </a:xfrm>
        <a:prstGeom prst="rect">
          <a:avLst/>
        </a:prstGeom>
        <a:noFill/>
        <a:ln>
          <a:noFill/>
        </a:ln>
        <a:effectLst/>
      </dgm:spPr>
    </dgm:pt>
    <dgm:pt modelId="{40842150-F41F-4ACA-9C01-311080CABC1E}" type="pres">
      <dgm:prSet presAssocID="{BF53ADDD-DBFC-438B-887D-23E7455BB5B1}" presName="desBackupRightNorm" presStyleCnt="0"/>
      <dgm:spPr/>
    </dgm:pt>
    <dgm:pt modelId="{8655D2B9-082B-4896-ADFE-33FBE6A7339B}" type="pres">
      <dgm:prSet presAssocID="{72C9B019-1A8C-4106-95A5-596C50C52211}" presName="desSpace" presStyleCnt="0"/>
      <dgm:spPr/>
    </dgm:pt>
    <dgm:pt modelId="{6D740A42-FC14-49FE-AD19-8A7215542791}" type="pres">
      <dgm:prSet presAssocID="{963F824B-BD4C-4432-98C7-024F427042D5}" presName="parComposite" presStyleCnt="0"/>
      <dgm:spPr/>
    </dgm:pt>
    <dgm:pt modelId="{822FA39E-7582-4C5A-B701-293FD7772D6A}" type="pres">
      <dgm:prSet presAssocID="{963F824B-BD4C-4432-98C7-024F427042D5}" presName="parBigCircle" presStyleLbl="node0" presStyleIdx="1" presStyleCnt="4"/>
      <dgm:spPr>
        <a:xfrm>
          <a:off x="2236586" y="718815"/>
          <a:ext cx="596243" cy="596243"/>
        </a:xfrm>
        <a:prstGeom prst="donut">
          <a:avLst>
            <a:gd name="adj" fmla="val 20000"/>
          </a:avLst>
        </a:prstGeom>
        <a:solidFill>
          <a:schemeClr val="accent5"/>
        </a:solidFill>
        <a:ln>
          <a:solidFill>
            <a:srgbClr val="92D050"/>
          </a:solidFill>
        </a:ln>
        <a:effectLst/>
        <a:scene3d>
          <a:camera prst="orthographicFront"/>
          <a:lightRig rig="chilly" dir="t"/>
        </a:scene3d>
        <a:sp3d prstMaterial="translucentPowder">
          <a:bevelT w="127000" h="25400" prst="softRound"/>
        </a:sp3d>
      </dgm:spPr>
    </dgm:pt>
    <dgm:pt modelId="{F1C8E55D-9EF3-44BC-9517-FA4B0E7BBE20}" type="pres">
      <dgm:prSet presAssocID="{963F824B-BD4C-4432-98C7-024F427042D5}" presName="parTx" presStyleLbl="revTx" presStyleIdx="5" presStyleCnt="20"/>
      <dgm:spPr/>
    </dgm:pt>
    <dgm:pt modelId="{BBFE67C6-A0C2-47E9-BA63-21DC589364C3}" type="pres">
      <dgm:prSet presAssocID="{963F824B-BD4C-4432-98C7-024F427042D5}" presName="bSpace" presStyleCnt="0"/>
      <dgm:spPr/>
    </dgm:pt>
    <dgm:pt modelId="{9FF80BE7-F08D-41C1-B69A-4996518D269B}" type="pres">
      <dgm:prSet presAssocID="{963F824B-BD4C-4432-98C7-024F427042D5}" presName="parBackupNorm" presStyleCnt="0"/>
      <dgm:spPr/>
    </dgm:pt>
    <dgm:pt modelId="{4DA29077-BAE8-47F1-A7C9-492396EE4CA7}" type="pres">
      <dgm:prSet presAssocID="{990D5495-4DEE-40A4-A1D4-6B5ED3EAD1D3}" presName="parSpace" presStyleCnt="0"/>
      <dgm:spPr/>
    </dgm:pt>
    <dgm:pt modelId="{1DFD7BD4-FFBB-4856-9DC3-5B691AF991B4}" type="pres">
      <dgm:prSet presAssocID="{46B48972-6A06-4B1B-BD8E-AE4D2B085795}" presName="desBackupLeftNorm" presStyleCnt="0"/>
      <dgm:spPr/>
    </dgm:pt>
    <dgm:pt modelId="{F313CB33-6667-4364-B944-F2E0274045C1}" type="pres">
      <dgm:prSet presAssocID="{46B48972-6A06-4B1B-BD8E-AE4D2B085795}" presName="desComposite" presStyleCnt="0"/>
      <dgm:spPr/>
    </dgm:pt>
    <dgm:pt modelId="{710FEECD-E533-4190-B671-42E6CE5E076E}" type="pres">
      <dgm:prSet presAssocID="{46B48972-6A06-4B1B-BD8E-AE4D2B085795}" presName="desCircle" presStyleLbl="node1" presStyleIdx="2" presStyleCnt="8"/>
      <dgm:spPr>
        <a:xfrm>
          <a:off x="2877740" y="862193"/>
          <a:ext cx="309487" cy="309487"/>
        </a:xfrm>
        <a:prstGeom prst="ellipse">
          <a:avLst/>
        </a:prstGeom>
        <a:solidFill>
          <a:srgbClr val="00B0F0"/>
        </a:solidFill>
        <a:ln>
          <a:noFill/>
        </a:ln>
        <a:effectLst/>
        <a:scene3d>
          <a:camera prst="orthographicFront"/>
          <a:lightRig rig="chilly" dir="t"/>
        </a:scene3d>
        <a:sp3d prstMaterial="translucentPowder">
          <a:bevelT w="127000" h="25400" prst="softRound"/>
        </a:sp3d>
      </dgm:spPr>
    </dgm:pt>
    <dgm:pt modelId="{753AAEBB-0909-41F3-AEAC-412BBA54C701}" type="pres">
      <dgm:prSet presAssocID="{46B48972-6A06-4B1B-BD8E-AE4D2B085795}" presName="chTx" presStyleLbl="revTx" presStyleIdx="6" presStyleCnt="20"/>
      <dgm:spPr/>
    </dgm:pt>
    <dgm:pt modelId="{AF92738A-4BD5-4FE5-9C32-D0BB035117BC}" type="pres">
      <dgm:prSet presAssocID="{46B48972-6A06-4B1B-BD8E-AE4D2B085795}" presName="desTx" presStyleLbl="revTx" presStyleIdx="7" presStyleCnt="20">
        <dgm:presLayoutVars>
          <dgm:bulletEnabled val="1"/>
        </dgm:presLayoutVars>
      </dgm:prSet>
      <dgm:spPr>
        <a:xfrm rot="17700000">
          <a:off x="2912605" y="431774"/>
          <a:ext cx="641169" cy="309148"/>
        </a:xfrm>
        <a:prstGeom prst="rect">
          <a:avLst/>
        </a:prstGeom>
        <a:noFill/>
        <a:ln>
          <a:noFill/>
        </a:ln>
        <a:effectLst/>
      </dgm:spPr>
    </dgm:pt>
    <dgm:pt modelId="{E5CA5F2D-5E87-4EF3-905F-45DA80C2A547}" type="pres">
      <dgm:prSet presAssocID="{46B48972-6A06-4B1B-BD8E-AE4D2B085795}" presName="desBackupRightNorm" presStyleCnt="0"/>
      <dgm:spPr/>
    </dgm:pt>
    <dgm:pt modelId="{77471310-DCE9-4474-ABD8-307C4994FC34}" type="pres">
      <dgm:prSet presAssocID="{2760374A-7FEC-4B53-87E0-6FC69696ED2C}" presName="desSpace" presStyleCnt="0"/>
      <dgm:spPr/>
    </dgm:pt>
    <dgm:pt modelId="{E373DD24-49EF-4847-BF10-6D28B4064A0A}" type="pres">
      <dgm:prSet presAssocID="{1A913F04-CB8F-4D93-BE86-E867EE3D6160}" presName="desBackupLeftNorm" presStyleCnt="0"/>
      <dgm:spPr/>
    </dgm:pt>
    <dgm:pt modelId="{6D7C5210-6682-4C94-9A78-1CEBACE11CAE}" type="pres">
      <dgm:prSet presAssocID="{1A913F04-CB8F-4D93-BE86-E867EE3D6160}" presName="desComposite" presStyleCnt="0"/>
      <dgm:spPr/>
    </dgm:pt>
    <dgm:pt modelId="{C0630A17-63A8-45BB-834D-A6A45869B9D8}" type="pres">
      <dgm:prSet presAssocID="{1A913F04-CB8F-4D93-BE86-E867EE3D6160}" presName="desCircle" presStyleLbl="node1" presStyleIdx="3" presStyleCnt="8"/>
      <dgm:spPr>
        <a:xfrm>
          <a:off x="3232092" y="862193"/>
          <a:ext cx="309487" cy="309487"/>
        </a:xfrm>
        <a:prstGeom prst="ellipse">
          <a:avLst/>
        </a:prstGeom>
        <a:solidFill>
          <a:schemeClr val="accent4"/>
        </a:solidFill>
        <a:ln>
          <a:noFill/>
        </a:ln>
        <a:effectLst/>
        <a:scene3d>
          <a:camera prst="orthographicFront"/>
          <a:lightRig rig="chilly" dir="t"/>
        </a:scene3d>
        <a:sp3d prstMaterial="translucentPowder">
          <a:bevelT w="127000" h="25400" prst="softRound"/>
        </a:sp3d>
      </dgm:spPr>
    </dgm:pt>
    <dgm:pt modelId="{CD41643A-3980-428A-A7E9-0230DA2593D1}" type="pres">
      <dgm:prSet presAssocID="{1A913F04-CB8F-4D93-BE86-E867EE3D6160}" presName="chTx" presStyleLbl="revTx" presStyleIdx="8" presStyleCnt="20"/>
      <dgm:spPr/>
    </dgm:pt>
    <dgm:pt modelId="{FC303320-7462-49EA-BAC0-8EFAF61C68D6}" type="pres">
      <dgm:prSet presAssocID="{1A913F04-CB8F-4D93-BE86-E867EE3D6160}" presName="desTx" presStyleLbl="revTx" presStyleIdx="9" presStyleCnt="20">
        <dgm:presLayoutVars>
          <dgm:bulletEnabled val="1"/>
        </dgm:presLayoutVars>
      </dgm:prSet>
      <dgm:spPr>
        <a:xfrm rot="17700000">
          <a:off x="3266956" y="431774"/>
          <a:ext cx="641169" cy="309148"/>
        </a:xfrm>
        <a:prstGeom prst="rect">
          <a:avLst/>
        </a:prstGeom>
        <a:noFill/>
        <a:ln>
          <a:noFill/>
        </a:ln>
        <a:effectLst/>
      </dgm:spPr>
    </dgm:pt>
    <dgm:pt modelId="{F67E3E6F-C34C-4AE3-BF46-E17902F44B69}" type="pres">
      <dgm:prSet presAssocID="{1A913F04-CB8F-4D93-BE86-E867EE3D6160}" presName="desBackupRightNorm" presStyleCnt="0"/>
      <dgm:spPr/>
    </dgm:pt>
    <dgm:pt modelId="{2F812D87-AD5A-4B28-A7EE-2DD486DE8EC0}" type="pres">
      <dgm:prSet presAssocID="{DEA761A1-3351-4190-999D-85B38D6828FC}" presName="desSpace" presStyleCnt="0"/>
      <dgm:spPr/>
    </dgm:pt>
    <dgm:pt modelId="{3416756C-06F0-427E-BA2F-8706BC7646E2}" type="pres">
      <dgm:prSet presAssocID="{6AD8F910-369A-4C2B-BDD4-FAF47D5F453D}" presName="parComposite" presStyleCnt="0"/>
      <dgm:spPr/>
    </dgm:pt>
    <dgm:pt modelId="{30B44888-4B60-430B-90F4-B03B7D70BD6B}" type="pres">
      <dgm:prSet presAssocID="{6AD8F910-369A-4C2B-BDD4-FAF47D5F453D}" presName="parBigCircle" presStyleLbl="node0" presStyleIdx="2" presStyleCnt="4"/>
      <dgm:spPr>
        <a:solidFill>
          <a:schemeClr val="accent5"/>
        </a:solidFill>
        <a:ln>
          <a:solidFill>
            <a:srgbClr val="92D050"/>
          </a:solidFill>
        </a:ln>
        <a:effectLst/>
      </dgm:spPr>
    </dgm:pt>
    <dgm:pt modelId="{40306729-7673-415F-BDE1-16960DD0D1D9}" type="pres">
      <dgm:prSet presAssocID="{6AD8F910-369A-4C2B-BDD4-FAF47D5F453D}" presName="parTx" presStyleLbl="revTx" presStyleIdx="10" presStyleCnt="20"/>
      <dgm:spPr>
        <a:prstGeom prst="rect">
          <a:avLst/>
        </a:prstGeom>
      </dgm:spPr>
    </dgm:pt>
    <dgm:pt modelId="{ACACC835-03A2-40F3-BBF3-D53068097794}" type="pres">
      <dgm:prSet presAssocID="{6AD8F910-369A-4C2B-BDD4-FAF47D5F453D}" presName="bSpace" presStyleCnt="0"/>
      <dgm:spPr/>
    </dgm:pt>
    <dgm:pt modelId="{2D258D6C-C7C2-4F58-A44F-5E5B35901DBA}" type="pres">
      <dgm:prSet presAssocID="{6AD8F910-369A-4C2B-BDD4-FAF47D5F453D}" presName="parBackupNorm" presStyleCnt="0"/>
      <dgm:spPr/>
    </dgm:pt>
    <dgm:pt modelId="{8BD868F5-77AE-4B64-AA70-973BF3012C32}" type="pres">
      <dgm:prSet presAssocID="{40FA86AE-365C-4337-8E97-8B9920149110}" presName="parSpace" presStyleCnt="0"/>
      <dgm:spPr/>
    </dgm:pt>
    <dgm:pt modelId="{9D470742-1B83-4CB8-A9DA-F1504383F2E7}" type="pres">
      <dgm:prSet presAssocID="{61E6E408-8F00-4414-8DDB-7FB61935DDB7}" presName="desBackupLeftNorm" presStyleCnt="0"/>
      <dgm:spPr/>
    </dgm:pt>
    <dgm:pt modelId="{C4E47A23-F141-4805-B68D-22E655F2ADAE}" type="pres">
      <dgm:prSet presAssocID="{61E6E408-8F00-4414-8DDB-7FB61935DDB7}" presName="desComposite" presStyleCnt="0"/>
      <dgm:spPr/>
    </dgm:pt>
    <dgm:pt modelId="{C83734B6-C203-4F18-9739-1917AC5CE443}" type="pres">
      <dgm:prSet presAssocID="{61E6E408-8F00-4414-8DDB-7FB61935DDB7}" presName="desCircle" presStyleLbl="node1" presStyleIdx="4" presStyleCnt="8"/>
      <dgm:spPr>
        <a:solidFill>
          <a:srgbClr val="00B0F0"/>
        </a:solidFill>
        <a:effectLst/>
      </dgm:spPr>
    </dgm:pt>
    <dgm:pt modelId="{C8CB96FE-6FE9-4106-981A-9ED2B77CE52A}" type="pres">
      <dgm:prSet presAssocID="{61E6E408-8F00-4414-8DDB-7FB61935DDB7}" presName="chTx" presStyleLbl="revTx" presStyleIdx="11" presStyleCnt="20"/>
      <dgm:spPr>
        <a:prstGeom prst="rect">
          <a:avLst/>
        </a:prstGeom>
      </dgm:spPr>
    </dgm:pt>
    <dgm:pt modelId="{451B3251-506A-409D-9095-260ED1226EA1}" type="pres">
      <dgm:prSet presAssocID="{61E6E408-8F00-4414-8DDB-7FB61935DDB7}" presName="desTx" presStyleLbl="revTx" presStyleIdx="12" presStyleCnt="20">
        <dgm:presLayoutVars>
          <dgm:bulletEnabled val="1"/>
        </dgm:presLayoutVars>
      </dgm:prSet>
      <dgm:spPr/>
    </dgm:pt>
    <dgm:pt modelId="{CD5D1621-95D6-48FF-951D-D44097C2193E}" type="pres">
      <dgm:prSet presAssocID="{61E6E408-8F00-4414-8DDB-7FB61935DDB7}" presName="desBackupRightNorm" presStyleCnt="0"/>
      <dgm:spPr/>
    </dgm:pt>
    <dgm:pt modelId="{4F4E2E30-7C5C-43FB-9704-27AD26314BF5}" type="pres">
      <dgm:prSet presAssocID="{A502F4DA-F816-4B98-8386-E8FCA13D9807}" presName="desSpace" presStyleCnt="0"/>
      <dgm:spPr/>
    </dgm:pt>
    <dgm:pt modelId="{0E7EE9D0-1441-4D9F-93B5-937143A20279}" type="pres">
      <dgm:prSet presAssocID="{A8CA54EB-B6A6-4A85-ACED-3D5C3E5BEF1B}" presName="desBackupLeftNorm" presStyleCnt="0"/>
      <dgm:spPr/>
    </dgm:pt>
    <dgm:pt modelId="{5D6ABF4C-39D9-445D-B9BD-1186E971415B}" type="pres">
      <dgm:prSet presAssocID="{A8CA54EB-B6A6-4A85-ACED-3D5C3E5BEF1B}" presName="desComposite" presStyleCnt="0"/>
      <dgm:spPr/>
    </dgm:pt>
    <dgm:pt modelId="{36F27516-3B0D-4185-8883-7F68B6AC1299}" type="pres">
      <dgm:prSet presAssocID="{A8CA54EB-B6A6-4A85-ACED-3D5C3E5BEF1B}" presName="desCircle" presStyleLbl="node1" presStyleIdx="5" presStyleCnt="8"/>
      <dgm:spPr>
        <a:solidFill>
          <a:schemeClr val="accent4"/>
        </a:solidFill>
        <a:effectLst/>
      </dgm:spPr>
    </dgm:pt>
    <dgm:pt modelId="{0A0A4057-22B1-4A85-BDC1-A387D5BD882E}" type="pres">
      <dgm:prSet presAssocID="{A8CA54EB-B6A6-4A85-ACED-3D5C3E5BEF1B}" presName="chTx" presStyleLbl="revTx" presStyleIdx="13" presStyleCnt="20"/>
      <dgm:spPr/>
    </dgm:pt>
    <dgm:pt modelId="{7F06FC07-369F-415B-B13B-CE1C90BC7822}" type="pres">
      <dgm:prSet presAssocID="{A8CA54EB-B6A6-4A85-ACED-3D5C3E5BEF1B}" presName="desTx" presStyleLbl="revTx" presStyleIdx="14" presStyleCnt="20">
        <dgm:presLayoutVars>
          <dgm:bulletEnabled val="1"/>
        </dgm:presLayoutVars>
      </dgm:prSet>
      <dgm:spPr/>
    </dgm:pt>
    <dgm:pt modelId="{FD126DD1-0FE3-4A79-9417-12E55A6B3A56}" type="pres">
      <dgm:prSet presAssocID="{A8CA54EB-B6A6-4A85-ACED-3D5C3E5BEF1B}" presName="desBackupRightNorm" presStyleCnt="0"/>
      <dgm:spPr/>
    </dgm:pt>
    <dgm:pt modelId="{D155979D-7B28-4872-8D4D-9CDD8622F225}" type="pres">
      <dgm:prSet presAssocID="{BC9E8BEC-BA1E-4F95-BD9A-D61C1043CE77}" presName="desSpace" presStyleCnt="0"/>
      <dgm:spPr/>
    </dgm:pt>
    <dgm:pt modelId="{62E4D078-312E-42D9-ACD3-DC218E500DEE}" type="pres">
      <dgm:prSet presAssocID="{113917AD-1F87-40AF-87F5-9385355B9613}" presName="parComposite" presStyleCnt="0"/>
      <dgm:spPr/>
    </dgm:pt>
    <dgm:pt modelId="{44B69F7D-C65F-4C96-8896-C5F4C67476D5}" type="pres">
      <dgm:prSet presAssocID="{113917AD-1F87-40AF-87F5-9385355B9613}" presName="parBigCircle" presStyleLbl="node0" presStyleIdx="3" presStyleCnt="4"/>
      <dgm:spPr>
        <a:solidFill>
          <a:schemeClr val="accent5"/>
        </a:solidFill>
        <a:ln>
          <a:solidFill>
            <a:srgbClr val="92D050"/>
          </a:solidFill>
        </a:ln>
        <a:effectLst/>
      </dgm:spPr>
    </dgm:pt>
    <dgm:pt modelId="{EBEED73A-35B3-4B32-A0D2-35DABC04A467}" type="pres">
      <dgm:prSet presAssocID="{113917AD-1F87-40AF-87F5-9385355B9613}" presName="parTx" presStyleLbl="revTx" presStyleIdx="15" presStyleCnt="20"/>
      <dgm:spPr/>
    </dgm:pt>
    <dgm:pt modelId="{6A67CAB9-E7FF-4463-A91D-76EFF6703C57}" type="pres">
      <dgm:prSet presAssocID="{113917AD-1F87-40AF-87F5-9385355B9613}" presName="bSpace" presStyleCnt="0"/>
      <dgm:spPr/>
    </dgm:pt>
    <dgm:pt modelId="{C373AB42-504C-4826-BCE0-80424E7AF1FD}" type="pres">
      <dgm:prSet presAssocID="{113917AD-1F87-40AF-87F5-9385355B9613}" presName="parBackupNorm" presStyleCnt="0"/>
      <dgm:spPr/>
    </dgm:pt>
    <dgm:pt modelId="{C64685F7-70CA-4F39-A321-46BD1F4AD6E1}" type="pres">
      <dgm:prSet presAssocID="{D71CC7BC-772A-4501-AB22-B384567FAAE8}" presName="parSpace" presStyleCnt="0"/>
      <dgm:spPr/>
    </dgm:pt>
    <dgm:pt modelId="{0255B10A-3199-475B-92F1-453B6CF7579B}" type="pres">
      <dgm:prSet presAssocID="{CC7EB651-5F81-4873-8C53-868ABC7BE4BA}" presName="desBackupLeftNorm" presStyleCnt="0"/>
      <dgm:spPr/>
    </dgm:pt>
    <dgm:pt modelId="{6B3A8A70-4EE3-4AAC-A1E6-14D6FBF49E94}" type="pres">
      <dgm:prSet presAssocID="{CC7EB651-5F81-4873-8C53-868ABC7BE4BA}" presName="desComposite" presStyleCnt="0"/>
      <dgm:spPr/>
    </dgm:pt>
    <dgm:pt modelId="{D4B52D7E-5B23-41C0-B8DA-10C4621C8F1B}" type="pres">
      <dgm:prSet presAssocID="{CC7EB651-5F81-4873-8C53-868ABC7BE4BA}" presName="desCircle" presStyleLbl="node1" presStyleIdx="6" presStyleCnt="8"/>
      <dgm:spPr>
        <a:solidFill>
          <a:srgbClr val="00B0F0"/>
        </a:solidFill>
        <a:effectLst/>
      </dgm:spPr>
    </dgm:pt>
    <dgm:pt modelId="{E7443767-139F-4B49-9FE9-2C56A4F98691}" type="pres">
      <dgm:prSet presAssocID="{CC7EB651-5F81-4873-8C53-868ABC7BE4BA}" presName="chTx" presStyleLbl="revTx" presStyleIdx="16" presStyleCnt="20"/>
      <dgm:spPr/>
    </dgm:pt>
    <dgm:pt modelId="{6FEC16FE-52AA-4384-B4AB-B27664EAE138}" type="pres">
      <dgm:prSet presAssocID="{CC7EB651-5F81-4873-8C53-868ABC7BE4BA}" presName="desTx" presStyleLbl="revTx" presStyleIdx="17" presStyleCnt="20">
        <dgm:presLayoutVars>
          <dgm:bulletEnabled val="1"/>
        </dgm:presLayoutVars>
      </dgm:prSet>
      <dgm:spPr/>
    </dgm:pt>
    <dgm:pt modelId="{B5AD76B0-EF82-4A9C-918B-E9D8CFE2B45F}" type="pres">
      <dgm:prSet presAssocID="{CC7EB651-5F81-4873-8C53-868ABC7BE4BA}" presName="desBackupRightNorm" presStyleCnt="0"/>
      <dgm:spPr/>
    </dgm:pt>
    <dgm:pt modelId="{A9872E61-5AA1-4785-8AB1-2F3FB3641C7C}" type="pres">
      <dgm:prSet presAssocID="{DC564CF5-E8F4-4C60-898D-1CC445AFBF59}" presName="desSpace" presStyleCnt="0"/>
      <dgm:spPr/>
    </dgm:pt>
    <dgm:pt modelId="{2E49F161-26D3-4107-9935-9DD7B5D86D80}" type="pres">
      <dgm:prSet presAssocID="{E8B7CCCF-3758-42FF-9C12-ECD2C5DA8532}" presName="desBackupLeftNorm" presStyleCnt="0"/>
      <dgm:spPr/>
    </dgm:pt>
    <dgm:pt modelId="{786FCAE5-5418-47CD-911D-2527111A11A6}" type="pres">
      <dgm:prSet presAssocID="{E8B7CCCF-3758-42FF-9C12-ECD2C5DA8532}" presName="desComposite" presStyleCnt="0"/>
      <dgm:spPr/>
    </dgm:pt>
    <dgm:pt modelId="{560F04DB-2337-445E-84C5-737CCDD18EFF}" type="pres">
      <dgm:prSet presAssocID="{E8B7CCCF-3758-42FF-9C12-ECD2C5DA8532}" presName="desCircle" presStyleLbl="node1" presStyleIdx="7" presStyleCnt="8"/>
      <dgm:spPr>
        <a:solidFill>
          <a:schemeClr val="accent4"/>
        </a:solidFill>
        <a:effectLst/>
      </dgm:spPr>
    </dgm:pt>
    <dgm:pt modelId="{F9655115-57CF-4468-A4C4-F2EF8D9C3C86}" type="pres">
      <dgm:prSet presAssocID="{E8B7CCCF-3758-42FF-9C12-ECD2C5DA8532}" presName="chTx" presStyleLbl="revTx" presStyleIdx="18" presStyleCnt="20"/>
      <dgm:spPr/>
    </dgm:pt>
    <dgm:pt modelId="{16ABAC98-4324-4642-9CF0-2502784184FE}" type="pres">
      <dgm:prSet presAssocID="{E8B7CCCF-3758-42FF-9C12-ECD2C5DA8532}" presName="desTx" presStyleLbl="revTx" presStyleIdx="19" presStyleCnt="20">
        <dgm:presLayoutVars>
          <dgm:bulletEnabled val="1"/>
        </dgm:presLayoutVars>
      </dgm:prSet>
      <dgm:spPr/>
    </dgm:pt>
    <dgm:pt modelId="{31E6E158-4C56-4DDA-B0C0-3B506228FFC7}" type="pres">
      <dgm:prSet presAssocID="{E8B7CCCF-3758-42FF-9C12-ECD2C5DA8532}" presName="desBackupRightNorm" presStyleCnt="0"/>
      <dgm:spPr/>
    </dgm:pt>
    <dgm:pt modelId="{6FCAB7B0-B3D8-4F5C-834E-1471B8DF066B}" type="pres">
      <dgm:prSet presAssocID="{3FC9145D-9D89-4860-8243-731B2A4D5C96}" presName="desSpace" presStyleCnt="0"/>
      <dgm:spPr/>
    </dgm:pt>
  </dgm:ptLst>
  <dgm:cxnLst>
    <dgm:cxn modelId="{CE901A04-6C01-44DB-8F53-8C5CCFBF1766}" type="presOf" srcId="{E8B7CCCF-3758-42FF-9C12-ECD2C5DA8532}" destId="{F9655115-57CF-4468-A4C4-F2EF8D9C3C86}" srcOrd="0" destOrd="0" presId="urn:microsoft.com/office/officeart/2008/layout/CircleAccentTimeline"/>
    <dgm:cxn modelId="{41F3B60A-1CCD-4936-88AC-806DF611359E}" type="presOf" srcId="{6F1B3EB6-7BE4-44FF-8DCA-64AC83D0ABD1}" destId="{E87CD900-4E02-45F8-BEC7-26A0967C3BDA}" srcOrd="0" destOrd="0" presId="urn:microsoft.com/office/officeart/2008/layout/CircleAccentTimeline"/>
    <dgm:cxn modelId="{205D2723-BCBE-4070-BBB6-D02BFBAC4FC1}" type="presOf" srcId="{113917AD-1F87-40AF-87F5-9385355B9613}" destId="{EBEED73A-35B3-4B32-A0D2-35DABC04A467}" srcOrd="0" destOrd="0" presId="urn:microsoft.com/office/officeart/2008/layout/CircleAccentTimeline"/>
    <dgm:cxn modelId="{97229328-C2E1-417D-8DC3-8E7FE9671221}" type="presOf" srcId="{CC7EB651-5F81-4873-8C53-868ABC7BE4BA}" destId="{E7443767-139F-4B49-9FE9-2C56A4F98691}" srcOrd="0" destOrd="0" presId="urn:microsoft.com/office/officeart/2008/layout/CircleAccentTimeline"/>
    <dgm:cxn modelId="{015B9D5F-D6C6-4533-A229-F53DF5D14C65}" type="presOf" srcId="{1A913F04-CB8F-4D93-BE86-E867EE3D6160}" destId="{CD41643A-3980-428A-A7E9-0230DA2593D1}" srcOrd="0" destOrd="0" presId="urn:microsoft.com/office/officeart/2008/layout/CircleAccentTimeline"/>
    <dgm:cxn modelId="{5B140150-AD7E-44D2-8F46-3BF7959B41DE}" srcId="{6AD8F910-369A-4C2B-BDD4-FAF47D5F453D}" destId="{A8CA54EB-B6A6-4A85-ACED-3D5C3E5BEF1B}" srcOrd="1" destOrd="0" parTransId="{0437565E-4B4B-41E8-AAD5-3D7DF46B75F5}" sibTransId="{BC9E8BEC-BA1E-4F95-BD9A-D61C1043CE77}"/>
    <dgm:cxn modelId="{62894551-1F81-495F-9C6C-609CB58327F6}" srcId="{6F1B3EB6-7BE4-44FF-8DCA-64AC83D0ABD1}" destId="{963F824B-BD4C-4432-98C7-024F427042D5}" srcOrd="1" destOrd="0" parTransId="{C6799BE2-65A7-4545-BD50-FA8951CA60A9}" sibTransId="{990D5495-4DEE-40A4-A1D4-6B5ED3EAD1D3}"/>
    <dgm:cxn modelId="{EEB8208B-E5B1-418A-A9D1-B902EE1F6D0A}" srcId="{6AD8F910-369A-4C2B-BDD4-FAF47D5F453D}" destId="{61E6E408-8F00-4414-8DDB-7FB61935DDB7}" srcOrd="0" destOrd="0" parTransId="{CF44D1EF-DC98-4DC5-93E4-B4CDB34E9016}" sibTransId="{A502F4DA-F816-4B98-8386-E8FCA13D9807}"/>
    <dgm:cxn modelId="{0507FC8D-BD30-4551-BB00-0089B7564DCA}" srcId="{113917AD-1F87-40AF-87F5-9385355B9613}" destId="{CC7EB651-5F81-4873-8C53-868ABC7BE4BA}" srcOrd="0" destOrd="0" parTransId="{76090C30-C21A-4E8F-B7C4-E2C49F7F989C}" sibTransId="{DC564CF5-E8F4-4C60-898D-1CC445AFBF59}"/>
    <dgm:cxn modelId="{F3CB44A4-3DCE-4708-A71E-BA365679E7E9}" srcId="{6F1B3EB6-7BE4-44FF-8DCA-64AC83D0ABD1}" destId="{113917AD-1F87-40AF-87F5-9385355B9613}" srcOrd="3" destOrd="0" parTransId="{3429BE23-B8AD-4E55-A96C-D0BEAFDDCDDD}" sibTransId="{D71CC7BC-772A-4501-AB22-B384567FAAE8}"/>
    <dgm:cxn modelId="{93D516AA-A460-471C-BBEE-4A00209614E7}" type="presOf" srcId="{963F824B-BD4C-4432-98C7-024F427042D5}" destId="{F1C8E55D-9EF3-44BC-9517-FA4B0E7BBE20}" srcOrd="0" destOrd="0" presId="urn:microsoft.com/office/officeart/2008/layout/CircleAccentTimeline"/>
    <dgm:cxn modelId="{C4DE9DB6-1AFC-47C1-8458-60CF99ECD50B}" type="presOf" srcId="{6AD8F910-369A-4C2B-BDD4-FAF47D5F453D}" destId="{40306729-7673-415F-BDE1-16960DD0D1D9}" srcOrd="0" destOrd="0" presId="urn:microsoft.com/office/officeart/2008/layout/CircleAccentTimeline"/>
    <dgm:cxn modelId="{866FFBB7-70DD-449E-9B50-7E56182F4036}" type="presOf" srcId="{A8CA54EB-B6A6-4A85-ACED-3D5C3E5BEF1B}" destId="{0A0A4057-22B1-4A85-BDC1-A387D5BD882E}" srcOrd="0" destOrd="0" presId="urn:microsoft.com/office/officeart/2008/layout/CircleAccentTimeline"/>
    <dgm:cxn modelId="{56F257BC-A39B-4CC2-9AA0-CB1D22AF3CA0}" srcId="{1907E052-6076-45AB-A8C8-3940F66796E7}" destId="{BF53ADDD-DBFC-438B-887D-23E7455BB5B1}" srcOrd="1" destOrd="0" parTransId="{025A1E83-19D4-4F3E-B078-27EC381980D1}" sibTransId="{72C9B019-1A8C-4106-95A5-596C50C52211}"/>
    <dgm:cxn modelId="{83EA0ABD-8E43-47C3-835F-52AF51B9785D}" srcId="{6F1B3EB6-7BE4-44FF-8DCA-64AC83D0ABD1}" destId="{1907E052-6076-45AB-A8C8-3940F66796E7}" srcOrd="0" destOrd="0" parTransId="{F597EFF9-6058-4382-AA75-02C96BA573A4}" sibTransId="{E0EB0DEF-D81E-4EFD-B238-7BF146DCC874}"/>
    <dgm:cxn modelId="{DF200BC0-FDAE-42BB-8CC0-292B4EC0A46D}" type="presOf" srcId="{61E6E408-8F00-4414-8DDB-7FB61935DDB7}" destId="{C8CB96FE-6FE9-4106-981A-9ED2B77CE52A}" srcOrd="0" destOrd="0" presId="urn:microsoft.com/office/officeart/2008/layout/CircleAccentTimeline"/>
    <dgm:cxn modelId="{813D38C3-B5F9-4C9F-B90A-60AEB517235B}" srcId="{6F1B3EB6-7BE4-44FF-8DCA-64AC83D0ABD1}" destId="{6AD8F910-369A-4C2B-BDD4-FAF47D5F453D}" srcOrd="2" destOrd="0" parTransId="{9E804F4A-71A1-4D4F-B7E4-EBD14E3BC40B}" sibTransId="{40FA86AE-365C-4337-8E97-8B9920149110}"/>
    <dgm:cxn modelId="{7B70F0C3-DEB4-4220-8D6A-2B0728768645}" srcId="{963F824B-BD4C-4432-98C7-024F427042D5}" destId="{1A913F04-CB8F-4D93-BE86-E867EE3D6160}" srcOrd="1" destOrd="0" parTransId="{7539EFCC-B75E-4898-A1EA-302C6D96DDCE}" sibTransId="{DEA761A1-3351-4190-999D-85B38D6828FC}"/>
    <dgm:cxn modelId="{326577D2-68E6-452A-AEC1-3D34C844A84B}" srcId="{963F824B-BD4C-4432-98C7-024F427042D5}" destId="{46B48972-6A06-4B1B-BD8E-AE4D2B085795}" srcOrd="0" destOrd="0" parTransId="{B0B6F6F5-B100-4641-ACC7-8D921F6CAE19}" sibTransId="{2760374A-7FEC-4B53-87E0-6FC69696ED2C}"/>
    <dgm:cxn modelId="{145EB4D3-5AE0-4D65-BAAB-13406DD1C3BF}" type="presOf" srcId="{BE5D5BB3-D41C-4EC6-B19E-A1CC98FB90D6}" destId="{DB8C8A1F-36CA-432F-87C6-A145DB176924}" srcOrd="0" destOrd="0" presId="urn:microsoft.com/office/officeart/2008/layout/CircleAccentTimeline"/>
    <dgm:cxn modelId="{3F8188D8-73C6-47A2-B085-9B61AF5379E8}" type="presOf" srcId="{BF53ADDD-DBFC-438B-887D-23E7455BB5B1}" destId="{9CA6CE1A-E0C1-429E-A648-ED10053E9139}" srcOrd="0" destOrd="0" presId="urn:microsoft.com/office/officeart/2008/layout/CircleAccentTimeline"/>
    <dgm:cxn modelId="{DA2B8BDD-D179-41AB-9E7F-B577C37C89D8}" type="presOf" srcId="{1907E052-6076-45AB-A8C8-3940F66796E7}" destId="{A5C71B1B-5DC6-482F-9504-241522243835}" srcOrd="0" destOrd="0" presId="urn:microsoft.com/office/officeart/2008/layout/CircleAccentTimeline"/>
    <dgm:cxn modelId="{14294BE0-2676-482D-8E0D-F138FC099184}" srcId="{113917AD-1F87-40AF-87F5-9385355B9613}" destId="{E8B7CCCF-3758-42FF-9C12-ECD2C5DA8532}" srcOrd="1" destOrd="0" parTransId="{A2F037BC-99F7-41BA-AEFE-A0AD9294E5F8}" sibTransId="{3FC9145D-9D89-4860-8243-731B2A4D5C96}"/>
    <dgm:cxn modelId="{ED041EE1-BCA2-4D8E-B4F2-CB01CDE1325D}" srcId="{1907E052-6076-45AB-A8C8-3940F66796E7}" destId="{BE5D5BB3-D41C-4EC6-B19E-A1CC98FB90D6}" srcOrd="0" destOrd="0" parTransId="{6A6E3973-3B5C-4BA0-AFB6-058F44E8CC32}" sibTransId="{1AB41F3F-F7F8-4BCF-B5FF-52BB68CDD558}"/>
    <dgm:cxn modelId="{C253C8EA-FCBC-48AA-A928-935A02DF2A15}" type="presOf" srcId="{46B48972-6A06-4B1B-BD8E-AE4D2B085795}" destId="{753AAEBB-0909-41F3-AEAC-412BBA54C701}" srcOrd="0" destOrd="0" presId="urn:microsoft.com/office/officeart/2008/layout/CircleAccentTimeline"/>
    <dgm:cxn modelId="{5FE6E666-C7D8-4D63-BCA3-54D4B7776E1A}" type="presParOf" srcId="{E87CD900-4E02-45F8-BEC7-26A0967C3BDA}" destId="{BA2FC27F-1C52-4C5C-9B12-1C4814170F5B}" srcOrd="0" destOrd="0" presId="urn:microsoft.com/office/officeart/2008/layout/CircleAccentTimeline"/>
    <dgm:cxn modelId="{7D36820D-3A87-4C62-B06D-2AC72EAEC1BA}" type="presParOf" srcId="{BA2FC27F-1C52-4C5C-9B12-1C4814170F5B}" destId="{A8C1BBCD-0DB4-40DC-9FEB-E7F673CA5B68}" srcOrd="0" destOrd="0" presId="urn:microsoft.com/office/officeart/2008/layout/CircleAccentTimeline"/>
    <dgm:cxn modelId="{8451D9B5-CF23-4E48-BF7C-5F47737D68D8}" type="presParOf" srcId="{BA2FC27F-1C52-4C5C-9B12-1C4814170F5B}" destId="{A5C71B1B-5DC6-482F-9504-241522243835}" srcOrd="1" destOrd="0" presId="urn:microsoft.com/office/officeart/2008/layout/CircleAccentTimeline"/>
    <dgm:cxn modelId="{51A3B563-356C-4547-BB17-4A6F04B96BCD}" type="presParOf" srcId="{BA2FC27F-1C52-4C5C-9B12-1C4814170F5B}" destId="{8859EDFE-BCA2-440A-8AD5-202199D9ADC0}" srcOrd="2" destOrd="0" presId="urn:microsoft.com/office/officeart/2008/layout/CircleAccentTimeline"/>
    <dgm:cxn modelId="{6D4218B3-6375-489A-A3E4-67611BF0F67D}" type="presParOf" srcId="{E87CD900-4E02-45F8-BEC7-26A0967C3BDA}" destId="{EFDF3C93-0019-4370-9919-FACEF05D2DF9}" srcOrd="1" destOrd="0" presId="urn:microsoft.com/office/officeart/2008/layout/CircleAccentTimeline"/>
    <dgm:cxn modelId="{7609B6D4-8B1E-4BD3-86A0-6E1A9EA31C7B}" type="presParOf" srcId="{E87CD900-4E02-45F8-BEC7-26A0967C3BDA}" destId="{D6C4CCB3-74A0-4739-99FA-68EBDE74925D}" srcOrd="2" destOrd="0" presId="urn:microsoft.com/office/officeart/2008/layout/CircleAccentTimeline"/>
    <dgm:cxn modelId="{1BC4C565-B418-4645-85DA-21BA592722AB}" type="presParOf" srcId="{E87CD900-4E02-45F8-BEC7-26A0967C3BDA}" destId="{8CF8EC68-5C2C-4004-B0E8-87B7D3A1C861}" srcOrd="3" destOrd="0" presId="urn:microsoft.com/office/officeart/2008/layout/CircleAccentTimeline"/>
    <dgm:cxn modelId="{FC9F4F7D-CC77-44E2-9107-EAF7AE32215A}" type="presParOf" srcId="{E87CD900-4E02-45F8-BEC7-26A0967C3BDA}" destId="{4BC90847-65F4-4F66-822A-DB7D32177429}" srcOrd="4" destOrd="0" presId="urn:microsoft.com/office/officeart/2008/layout/CircleAccentTimeline"/>
    <dgm:cxn modelId="{86CB39EE-41DE-4BBB-8603-939FCB154B74}" type="presParOf" srcId="{4BC90847-65F4-4F66-822A-DB7D32177429}" destId="{0B1A2980-77C3-4248-A937-0F63041D222F}" srcOrd="0" destOrd="0" presId="urn:microsoft.com/office/officeart/2008/layout/CircleAccentTimeline"/>
    <dgm:cxn modelId="{BD4DE016-4340-4DE9-9D7D-E1894E076FAD}" type="presParOf" srcId="{4BC90847-65F4-4F66-822A-DB7D32177429}" destId="{DB8C8A1F-36CA-432F-87C6-A145DB176924}" srcOrd="1" destOrd="0" presId="urn:microsoft.com/office/officeart/2008/layout/CircleAccentTimeline"/>
    <dgm:cxn modelId="{A9447FF4-CE34-4BF2-A265-EC4DF40A2FC2}" type="presParOf" srcId="{4BC90847-65F4-4F66-822A-DB7D32177429}" destId="{9581CAEA-0AE3-4A7E-BB0E-2E9B359200C5}" srcOrd="2" destOrd="0" presId="urn:microsoft.com/office/officeart/2008/layout/CircleAccentTimeline"/>
    <dgm:cxn modelId="{8DF1BE5B-BE93-427D-9689-ABDA37DFF621}" type="presParOf" srcId="{E87CD900-4E02-45F8-BEC7-26A0967C3BDA}" destId="{34D26220-D347-4E6F-9F05-83AC46483126}" srcOrd="5" destOrd="0" presId="urn:microsoft.com/office/officeart/2008/layout/CircleAccentTimeline"/>
    <dgm:cxn modelId="{871730FC-035E-449F-B79D-9784AAC8707F}" type="presParOf" srcId="{E87CD900-4E02-45F8-BEC7-26A0967C3BDA}" destId="{B47AD9D4-958F-41D6-A67F-64BC9772DD92}" srcOrd="6" destOrd="0" presId="urn:microsoft.com/office/officeart/2008/layout/CircleAccentTimeline"/>
    <dgm:cxn modelId="{556F4608-A6F9-4A9C-80EE-F96643978480}" type="presParOf" srcId="{E87CD900-4E02-45F8-BEC7-26A0967C3BDA}" destId="{A9222743-7ED9-4DD5-A02F-5F5FA00C1C26}" srcOrd="7" destOrd="0" presId="urn:microsoft.com/office/officeart/2008/layout/CircleAccentTimeline"/>
    <dgm:cxn modelId="{B6553CEC-9D13-4FDF-9EE8-0BDB699E482F}" type="presParOf" srcId="{E87CD900-4E02-45F8-BEC7-26A0967C3BDA}" destId="{EF2E5ACF-399C-446E-8A5E-486F70D3F1FF}" srcOrd="8" destOrd="0" presId="urn:microsoft.com/office/officeart/2008/layout/CircleAccentTimeline"/>
    <dgm:cxn modelId="{EF670026-2FAA-416E-8A88-CF3186AABC40}" type="presParOf" srcId="{EF2E5ACF-399C-446E-8A5E-486F70D3F1FF}" destId="{6DDC6079-D048-4D63-AC6F-7AD8D968EF4B}" srcOrd="0" destOrd="0" presId="urn:microsoft.com/office/officeart/2008/layout/CircleAccentTimeline"/>
    <dgm:cxn modelId="{B8F94971-A75E-4D58-9CBC-D5352E3B6E32}" type="presParOf" srcId="{EF2E5ACF-399C-446E-8A5E-486F70D3F1FF}" destId="{9CA6CE1A-E0C1-429E-A648-ED10053E9139}" srcOrd="1" destOrd="0" presId="urn:microsoft.com/office/officeart/2008/layout/CircleAccentTimeline"/>
    <dgm:cxn modelId="{63530F9F-66DD-4A2F-9849-902309C9DC45}" type="presParOf" srcId="{EF2E5ACF-399C-446E-8A5E-486F70D3F1FF}" destId="{F0F3A842-D0DF-4C58-BE9B-7E19B20B220A}" srcOrd="2" destOrd="0" presId="urn:microsoft.com/office/officeart/2008/layout/CircleAccentTimeline"/>
    <dgm:cxn modelId="{7E8760C2-8C87-4677-8692-2FD1D13B09D5}" type="presParOf" srcId="{E87CD900-4E02-45F8-BEC7-26A0967C3BDA}" destId="{40842150-F41F-4ACA-9C01-311080CABC1E}" srcOrd="9" destOrd="0" presId="urn:microsoft.com/office/officeart/2008/layout/CircleAccentTimeline"/>
    <dgm:cxn modelId="{9ED64D79-97D6-47CD-8058-7B6BC197A15C}" type="presParOf" srcId="{E87CD900-4E02-45F8-BEC7-26A0967C3BDA}" destId="{8655D2B9-082B-4896-ADFE-33FBE6A7339B}" srcOrd="10" destOrd="0" presId="urn:microsoft.com/office/officeart/2008/layout/CircleAccentTimeline"/>
    <dgm:cxn modelId="{81804E44-2746-412C-8429-C585B504C004}" type="presParOf" srcId="{E87CD900-4E02-45F8-BEC7-26A0967C3BDA}" destId="{6D740A42-FC14-49FE-AD19-8A7215542791}" srcOrd="11" destOrd="0" presId="urn:microsoft.com/office/officeart/2008/layout/CircleAccentTimeline"/>
    <dgm:cxn modelId="{D6492434-E5AC-45BE-8A4A-95052DD62BB0}" type="presParOf" srcId="{6D740A42-FC14-49FE-AD19-8A7215542791}" destId="{822FA39E-7582-4C5A-B701-293FD7772D6A}" srcOrd="0" destOrd="0" presId="urn:microsoft.com/office/officeart/2008/layout/CircleAccentTimeline"/>
    <dgm:cxn modelId="{22C23A6C-52DE-46D5-A13D-7509E9E1CD88}" type="presParOf" srcId="{6D740A42-FC14-49FE-AD19-8A7215542791}" destId="{F1C8E55D-9EF3-44BC-9517-FA4B0E7BBE20}" srcOrd="1" destOrd="0" presId="urn:microsoft.com/office/officeart/2008/layout/CircleAccentTimeline"/>
    <dgm:cxn modelId="{518E0290-3E1F-4D2D-AC36-68A4B9917A80}" type="presParOf" srcId="{6D740A42-FC14-49FE-AD19-8A7215542791}" destId="{BBFE67C6-A0C2-47E9-BA63-21DC589364C3}" srcOrd="2" destOrd="0" presId="urn:microsoft.com/office/officeart/2008/layout/CircleAccentTimeline"/>
    <dgm:cxn modelId="{1DCBAFB9-B681-4CC1-9F56-127F4B0FE362}" type="presParOf" srcId="{E87CD900-4E02-45F8-BEC7-26A0967C3BDA}" destId="{9FF80BE7-F08D-41C1-B69A-4996518D269B}" srcOrd="12" destOrd="0" presId="urn:microsoft.com/office/officeart/2008/layout/CircleAccentTimeline"/>
    <dgm:cxn modelId="{4E6E9932-720B-4586-AFAB-DA387E19B67C}" type="presParOf" srcId="{E87CD900-4E02-45F8-BEC7-26A0967C3BDA}" destId="{4DA29077-BAE8-47F1-A7C9-492396EE4CA7}" srcOrd="13" destOrd="0" presId="urn:microsoft.com/office/officeart/2008/layout/CircleAccentTimeline"/>
    <dgm:cxn modelId="{386087F5-FBC1-46D0-AF2B-206EC0EED037}" type="presParOf" srcId="{E87CD900-4E02-45F8-BEC7-26A0967C3BDA}" destId="{1DFD7BD4-FFBB-4856-9DC3-5B691AF991B4}" srcOrd="14" destOrd="0" presId="urn:microsoft.com/office/officeart/2008/layout/CircleAccentTimeline"/>
    <dgm:cxn modelId="{E0FB3A9F-A388-4294-B8A0-0E15FDA7771B}" type="presParOf" srcId="{E87CD900-4E02-45F8-BEC7-26A0967C3BDA}" destId="{F313CB33-6667-4364-B944-F2E0274045C1}" srcOrd="15" destOrd="0" presId="urn:microsoft.com/office/officeart/2008/layout/CircleAccentTimeline"/>
    <dgm:cxn modelId="{89B15C07-B4BD-4E21-8F8A-1FD7661F1B8C}" type="presParOf" srcId="{F313CB33-6667-4364-B944-F2E0274045C1}" destId="{710FEECD-E533-4190-B671-42E6CE5E076E}" srcOrd="0" destOrd="0" presId="urn:microsoft.com/office/officeart/2008/layout/CircleAccentTimeline"/>
    <dgm:cxn modelId="{67BED00A-0143-416B-956B-74FA5AA0D0B7}" type="presParOf" srcId="{F313CB33-6667-4364-B944-F2E0274045C1}" destId="{753AAEBB-0909-41F3-AEAC-412BBA54C701}" srcOrd="1" destOrd="0" presId="urn:microsoft.com/office/officeart/2008/layout/CircleAccentTimeline"/>
    <dgm:cxn modelId="{3BA5B5FC-2E2E-4553-BB95-9D3F213FC68D}" type="presParOf" srcId="{F313CB33-6667-4364-B944-F2E0274045C1}" destId="{AF92738A-4BD5-4FE5-9C32-D0BB035117BC}" srcOrd="2" destOrd="0" presId="urn:microsoft.com/office/officeart/2008/layout/CircleAccentTimeline"/>
    <dgm:cxn modelId="{57CFF4A7-EAB6-459A-8F24-D3B802D14DC3}" type="presParOf" srcId="{E87CD900-4E02-45F8-BEC7-26A0967C3BDA}" destId="{E5CA5F2D-5E87-4EF3-905F-45DA80C2A547}" srcOrd="16" destOrd="0" presId="urn:microsoft.com/office/officeart/2008/layout/CircleAccentTimeline"/>
    <dgm:cxn modelId="{BF2AAF77-6B6C-4B2A-8D65-A5B92FDDA252}" type="presParOf" srcId="{E87CD900-4E02-45F8-BEC7-26A0967C3BDA}" destId="{77471310-DCE9-4474-ABD8-307C4994FC34}" srcOrd="17" destOrd="0" presId="urn:microsoft.com/office/officeart/2008/layout/CircleAccentTimeline"/>
    <dgm:cxn modelId="{E3354AF8-4D74-419D-96B1-096970DCB1C0}" type="presParOf" srcId="{E87CD900-4E02-45F8-BEC7-26A0967C3BDA}" destId="{E373DD24-49EF-4847-BF10-6D28B4064A0A}" srcOrd="18" destOrd="0" presId="urn:microsoft.com/office/officeart/2008/layout/CircleAccentTimeline"/>
    <dgm:cxn modelId="{E7D550E8-7BBE-47DD-966F-D031B2BF8D88}" type="presParOf" srcId="{E87CD900-4E02-45F8-BEC7-26A0967C3BDA}" destId="{6D7C5210-6682-4C94-9A78-1CEBACE11CAE}" srcOrd="19" destOrd="0" presId="urn:microsoft.com/office/officeart/2008/layout/CircleAccentTimeline"/>
    <dgm:cxn modelId="{FF459A38-9426-4698-9AF4-B96EFAE89F7F}" type="presParOf" srcId="{6D7C5210-6682-4C94-9A78-1CEBACE11CAE}" destId="{C0630A17-63A8-45BB-834D-A6A45869B9D8}" srcOrd="0" destOrd="0" presId="urn:microsoft.com/office/officeart/2008/layout/CircleAccentTimeline"/>
    <dgm:cxn modelId="{3C07BB78-08C8-4F74-8A23-6051FE595B50}" type="presParOf" srcId="{6D7C5210-6682-4C94-9A78-1CEBACE11CAE}" destId="{CD41643A-3980-428A-A7E9-0230DA2593D1}" srcOrd="1" destOrd="0" presId="urn:microsoft.com/office/officeart/2008/layout/CircleAccentTimeline"/>
    <dgm:cxn modelId="{385A38FF-90C8-4645-9A23-ECB86F59C026}" type="presParOf" srcId="{6D7C5210-6682-4C94-9A78-1CEBACE11CAE}" destId="{FC303320-7462-49EA-BAC0-8EFAF61C68D6}" srcOrd="2" destOrd="0" presId="urn:microsoft.com/office/officeart/2008/layout/CircleAccentTimeline"/>
    <dgm:cxn modelId="{42497026-F3F2-4BD6-A002-6FA541276957}" type="presParOf" srcId="{E87CD900-4E02-45F8-BEC7-26A0967C3BDA}" destId="{F67E3E6F-C34C-4AE3-BF46-E17902F44B69}" srcOrd="20" destOrd="0" presId="urn:microsoft.com/office/officeart/2008/layout/CircleAccentTimeline"/>
    <dgm:cxn modelId="{7A084B1E-EE33-4BEC-AC81-BB2E0D45F0BE}" type="presParOf" srcId="{E87CD900-4E02-45F8-BEC7-26A0967C3BDA}" destId="{2F812D87-AD5A-4B28-A7EE-2DD486DE8EC0}" srcOrd="21" destOrd="0" presId="urn:microsoft.com/office/officeart/2008/layout/CircleAccentTimeline"/>
    <dgm:cxn modelId="{D2BE411B-B95C-4366-962A-0DE4F4204327}" type="presParOf" srcId="{E87CD900-4E02-45F8-BEC7-26A0967C3BDA}" destId="{3416756C-06F0-427E-BA2F-8706BC7646E2}" srcOrd="22" destOrd="0" presId="urn:microsoft.com/office/officeart/2008/layout/CircleAccentTimeline"/>
    <dgm:cxn modelId="{4A01A731-89FE-424D-97D4-3CAD892B2654}" type="presParOf" srcId="{3416756C-06F0-427E-BA2F-8706BC7646E2}" destId="{30B44888-4B60-430B-90F4-B03B7D70BD6B}" srcOrd="0" destOrd="0" presId="urn:microsoft.com/office/officeart/2008/layout/CircleAccentTimeline"/>
    <dgm:cxn modelId="{06363666-7ABD-42EE-866E-AB751C2DF7E3}" type="presParOf" srcId="{3416756C-06F0-427E-BA2F-8706BC7646E2}" destId="{40306729-7673-415F-BDE1-16960DD0D1D9}" srcOrd="1" destOrd="0" presId="urn:microsoft.com/office/officeart/2008/layout/CircleAccentTimeline"/>
    <dgm:cxn modelId="{13F2141C-683A-4848-A316-88BC6870E4EF}" type="presParOf" srcId="{3416756C-06F0-427E-BA2F-8706BC7646E2}" destId="{ACACC835-03A2-40F3-BBF3-D53068097794}" srcOrd="2" destOrd="0" presId="urn:microsoft.com/office/officeart/2008/layout/CircleAccentTimeline"/>
    <dgm:cxn modelId="{53A072F4-828B-4AA5-8B9C-596252522351}" type="presParOf" srcId="{E87CD900-4E02-45F8-BEC7-26A0967C3BDA}" destId="{2D258D6C-C7C2-4F58-A44F-5E5B35901DBA}" srcOrd="23" destOrd="0" presId="urn:microsoft.com/office/officeart/2008/layout/CircleAccentTimeline"/>
    <dgm:cxn modelId="{EB34A4E9-913C-44B6-91EA-E8CD5BDF1389}" type="presParOf" srcId="{E87CD900-4E02-45F8-BEC7-26A0967C3BDA}" destId="{8BD868F5-77AE-4B64-AA70-973BF3012C32}" srcOrd="24" destOrd="0" presId="urn:microsoft.com/office/officeart/2008/layout/CircleAccentTimeline"/>
    <dgm:cxn modelId="{49F67DAC-5E20-471E-AF6F-16B7B5D91B22}" type="presParOf" srcId="{E87CD900-4E02-45F8-BEC7-26A0967C3BDA}" destId="{9D470742-1B83-4CB8-A9DA-F1504383F2E7}" srcOrd="25" destOrd="0" presId="urn:microsoft.com/office/officeart/2008/layout/CircleAccentTimeline"/>
    <dgm:cxn modelId="{A7C7DE5C-C634-4145-B33E-07763AEB3B7D}" type="presParOf" srcId="{E87CD900-4E02-45F8-BEC7-26A0967C3BDA}" destId="{C4E47A23-F141-4805-B68D-22E655F2ADAE}" srcOrd="26" destOrd="0" presId="urn:microsoft.com/office/officeart/2008/layout/CircleAccentTimeline"/>
    <dgm:cxn modelId="{F6DCDE45-53B6-4B69-89E1-6BD8388ED0DE}" type="presParOf" srcId="{C4E47A23-F141-4805-B68D-22E655F2ADAE}" destId="{C83734B6-C203-4F18-9739-1917AC5CE443}" srcOrd="0" destOrd="0" presId="urn:microsoft.com/office/officeart/2008/layout/CircleAccentTimeline"/>
    <dgm:cxn modelId="{5B47B481-8807-468E-9E8E-70B3A04E595E}" type="presParOf" srcId="{C4E47A23-F141-4805-B68D-22E655F2ADAE}" destId="{C8CB96FE-6FE9-4106-981A-9ED2B77CE52A}" srcOrd="1" destOrd="0" presId="urn:microsoft.com/office/officeart/2008/layout/CircleAccentTimeline"/>
    <dgm:cxn modelId="{A3546809-4D01-45EF-822C-B7A92454E28C}" type="presParOf" srcId="{C4E47A23-F141-4805-B68D-22E655F2ADAE}" destId="{451B3251-506A-409D-9095-260ED1226EA1}" srcOrd="2" destOrd="0" presId="urn:microsoft.com/office/officeart/2008/layout/CircleAccentTimeline"/>
    <dgm:cxn modelId="{B48B6CD9-74EF-4657-8C69-2F9705518AE1}" type="presParOf" srcId="{E87CD900-4E02-45F8-BEC7-26A0967C3BDA}" destId="{CD5D1621-95D6-48FF-951D-D44097C2193E}" srcOrd="27" destOrd="0" presId="urn:microsoft.com/office/officeart/2008/layout/CircleAccentTimeline"/>
    <dgm:cxn modelId="{718AD05E-ABC0-4BB7-A806-F6A077AA9951}" type="presParOf" srcId="{E87CD900-4E02-45F8-BEC7-26A0967C3BDA}" destId="{4F4E2E30-7C5C-43FB-9704-27AD26314BF5}" srcOrd="28" destOrd="0" presId="urn:microsoft.com/office/officeart/2008/layout/CircleAccentTimeline"/>
    <dgm:cxn modelId="{99E3E554-780E-4FEC-ABF0-2F4B01516638}" type="presParOf" srcId="{E87CD900-4E02-45F8-BEC7-26A0967C3BDA}" destId="{0E7EE9D0-1441-4D9F-93B5-937143A20279}" srcOrd="29" destOrd="0" presId="urn:microsoft.com/office/officeart/2008/layout/CircleAccentTimeline"/>
    <dgm:cxn modelId="{A65BC32C-D991-4AD3-9F31-662033047B4C}" type="presParOf" srcId="{E87CD900-4E02-45F8-BEC7-26A0967C3BDA}" destId="{5D6ABF4C-39D9-445D-B9BD-1186E971415B}" srcOrd="30" destOrd="0" presId="urn:microsoft.com/office/officeart/2008/layout/CircleAccentTimeline"/>
    <dgm:cxn modelId="{9AB6C308-6CD6-4CA0-92F4-B7347358C8BC}" type="presParOf" srcId="{5D6ABF4C-39D9-445D-B9BD-1186E971415B}" destId="{36F27516-3B0D-4185-8883-7F68B6AC1299}" srcOrd="0" destOrd="0" presId="urn:microsoft.com/office/officeart/2008/layout/CircleAccentTimeline"/>
    <dgm:cxn modelId="{CD2625DB-BF9D-4E24-A75A-CD9301FF570F}" type="presParOf" srcId="{5D6ABF4C-39D9-445D-B9BD-1186E971415B}" destId="{0A0A4057-22B1-4A85-BDC1-A387D5BD882E}" srcOrd="1" destOrd="0" presId="urn:microsoft.com/office/officeart/2008/layout/CircleAccentTimeline"/>
    <dgm:cxn modelId="{94B37D19-0CE9-4553-A758-C68AE2318AB6}" type="presParOf" srcId="{5D6ABF4C-39D9-445D-B9BD-1186E971415B}" destId="{7F06FC07-369F-415B-B13B-CE1C90BC7822}" srcOrd="2" destOrd="0" presId="urn:microsoft.com/office/officeart/2008/layout/CircleAccentTimeline"/>
    <dgm:cxn modelId="{CFDFDF2A-7F2F-4236-B98F-C188FDE725E8}" type="presParOf" srcId="{E87CD900-4E02-45F8-BEC7-26A0967C3BDA}" destId="{FD126DD1-0FE3-4A79-9417-12E55A6B3A56}" srcOrd="31" destOrd="0" presId="urn:microsoft.com/office/officeart/2008/layout/CircleAccentTimeline"/>
    <dgm:cxn modelId="{C2CDE87D-FBE6-4FF3-A73A-6B7246CA387B}" type="presParOf" srcId="{E87CD900-4E02-45F8-BEC7-26A0967C3BDA}" destId="{D155979D-7B28-4872-8D4D-9CDD8622F225}" srcOrd="32" destOrd="0" presId="urn:microsoft.com/office/officeart/2008/layout/CircleAccentTimeline"/>
    <dgm:cxn modelId="{D51F3FA4-6378-4E0F-97D2-BD49E8D834CE}" type="presParOf" srcId="{E87CD900-4E02-45F8-BEC7-26A0967C3BDA}" destId="{62E4D078-312E-42D9-ACD3-DC218E500DEE}" srcOrd="33" destOrd="0" presId="urn:microsoft.com/office/officeart/2008/layout/CircleAccentTimeline"/>
    <dgm:cxn modelId="{6A082077-D6E0-48A6-BF70-2F824D411F0C}" type="presParOf" srcId="{62E4D078-312E-42D9-ACD3-DC218E500DEE}" destId="{44B69F7D-C65F-4C96-8896-C5F4C67476D5}" srcOrd="0" destOrd="0" presId="urn:microsoft.com/office/officeart/2008/layout/CircleAccentTimeline"/>
    <dgm:cxn modelId="{92E17BA9-0578-4DE7-924E-387A0EB77E13}" type="presParOf" srcId="{62E4D078-312E-42D9-ACD3-DC218E500DEE}" destId="{EBEED73A-35B3-4B32-A0D2-35DABC04A467}" srcOrd="1" destOrd="0" presId="urn:microsoft.com/office/officeart/2008/layout/CircleAccentTimeline"/>
    <dgm:cxn modelId="{367CE3A4-7E19-4365-A9C1-1EDD79B00B8F}" type="presParOf" srcId="{62E4D078-312E-42D9-ACD3-DC218E500DEE}" destId="{6A67CAB9-E7FF-4463-A91D-76EFF6703C57}" srcOrd="2" destOrd="0" presId="urn:microsoft.com/office/officeart/2008/layout/CircleAccentTimeline"/>
    <dgm:cxn modelId="{5463F628-ADCE-4218-B1A8-C4B57AD1BA2D}" type="presParOf" srcId="{E87CD900-4E02-45F8-BEC7-26A0967C3BDA}" destId="{C373AB42-504C-4826-BCE0-80424E7AF1FD}" srcOrd="34" destOrd="0" presId="urn:microsoft.com/office/officeart/2008/layout/CircleAccentTimeline"/>
    <dgm:cxn modelId="{354F4C64-7E8E-46D2-8187-AF9C5821510B}" type="presParOf" srcId="{E87CD900-4E02-45F8-BEC7-26A0967C3BDA}" destId="{C64685F7-70CA-4F39-A321-46BD1F4AD6E1}" srcOrd="35" destOrd="0" presId="urn:microsoft.com/office/officeart/2008/layout/CircleAccentTimeline"/>
    <dgm:cxn modelId="{51A87381-0125-4F9C-9A1C-D657219C2D0B}" type="presParOf" srcId="{E87CD900-4E02-45F8-BEC7-26A0967C3BDA}" destId="{0255B10A-3199-475B-92F1-453B6CF7579B}" srcOrd="36" destOrd="0" presId="urn:microsoft.com/office/officeart/2008/layout/CircleAccentTimeline"/>
    <dgm:cxn modelId="{DAEE7DC5-FE9F-4EC0-B759-952156582919}" type="presParOf" srcId="{E87CD900-4E02-45F8-BEC7-26A0967C3BDA}" destId="{6B3A8A70-4EE3-4AAC-A1E6-14D6FBF49E94}" srcOrd="37" destOrd="0" presId="urn:microsoft.com/office/officeart/2008/layout/CircleAccentTimeline"/>
    <dgm:cxn modelId="{84FEECCA-1055-4C2C-83BF-169E7C4FB6F8}" type="presParOf" srcId="{6B3A8A70-4EE3-4AAC-A1E6-14D6FBF49E94}" destId="{D4B52D7E-5B23-41C0-B8DA-10C4621C8F1B}" srcOrd="0" destOrd="0" presId="urn:microsoft.com/office/officeart/2008/layout/CircleAccentTimeline"/>
    <dgm:cxn modelId="{D88D243D-30B7-4AAA-BC80-8B273765B546}" type="presParOf" srcId="{6B3A8A70-4EE3-4AAC-A1E6-14D6FBF49E94}" destId="{E7443767-139F-4B49-9FE9-2C56A4F98691}" srcOrd="1" destOrd="0" presId="urn:microsoft.com/office/officeart/2008/layout/CircleAccentTimeline"/>
    <dgm:cxn modelId="{F5AC10AF-AE96-4FE3-9A4F-1020D8EED1CD}" type="presParOf" srcId="{6B3A8A70-4EE3-4AAC-A1E6-14D6FBF49E94}" destId="{6FEC16FE-52AA-4384-B4AB-B27664EAE138}" srcOrd="2" destOrd="0" presId="urn:microsoft.com/office/officeart/2008/layout/CircleAccentTimeline"/>
    <dgm:cxn modelId="{FD6DC97A-B9CB-4056-A385-6815D18CF0AF}" type="presParOf" srcId="{E87CD900-4E02-45F8-BEC7-26A0967C3BDA}" destId="{B5AD76B0-EF82-4A9C-918B-E9D8CFE2B45F}" srcOrd="38" destOrd="0" presId="urn:microsoft.com/office/officeart/2008/layout/CircleAccentTimeline"/>
    <dgm:cxn modelId="{8AB5B39F-F410-43A0-A143-5A1824844DC2}" type="presParOf" srcId="{E87CD900-4E02-45F8-BEC7-26A0967C3BDA}" destId="{A9872E61-5AA1-4785-8AB1-2F3FB3641C7C}" srcOrd="39" destOrd="0" presId="urn:microsoft.com/office/officeart/2008/layout/CircleAccentTimeline"/>
    <dgm:cxn modelId="{4D1C9B7E-D71B-4D93-8565-7C2F120C56ED}" type="presParOf" srcId="{E87CD900-4E02-45F8-BEC7-26A0967C3BDA}" destId="{2E49F161-26D3-4107-9935-9DD7B5D86D80}" srcOrd="40" destOrd="0" presId="urn:microsoft.com/office/officeart/2008/layout/CircleAccentTimeline"/>
    <dgm:cxn modelId="{F19669C5-D0FC-4DCF-B57F-20AD2E8F0580}" type="presParOf" srcId="{E87CD900-4E02-45F8-BEC7-26A0967C3BDA}" destId="{786FCAE5-5418-47CD-911D-2527111A11A6}" srcOrd="41" destOrd="0" presId="urn:microsoft.com/office/officeart/2008/layout/CircleAccentTimeline"/>
    <dgm:cxn modelId="{B35C9029-4118-4293-A81A-E18B80F67528}" type="presParOf" srcId="{786FCAE5-5418-47CD-911D-2527111A11A6}" destId="{560F04DB-2337-445E-84C5-737CCDD18EFF}" srcOrd="0" destOrd="0" presId="urn:microsoft.com/office/officeart/2008/layout/CircleAccentTimeline"/>
    <dgm:cxn modelId="{41CC8D6D-D4DA-4BF8-B30A-083BB58237E9}" type="presParOf" srcId="{786FCAE5-5418-47CD-911D-2527111A11A6}" destId="{F9655115-57CF-4468-A4C4-F2EF8D9C3C86}" srcOrd="1" destOrd="0" presId="urn:microsoft.com/office/officeart/2008/layout/CircleAccentTimeline"/>
    <dgm:cxn modelId="{81443611-7F87-45E9-B701-BDAEF009BD83}" type="presParOf" srcId="{786FCAE5-5418-47CD-911D-2527111A11A6}" destId="{16ABAC98-4324-4642-9CF0-2502784184FE}" srcOrd="2" destOrd="0" presId="urn:microsoft.com/office/officeart/2008/layout/CircleAccentTimeline"/>
    <dgm:cxn modelId="{8EA36B37-1532-4210-B91E-1FE6D6C0B35E}" type="presParOf" srcId="{E87CD900-4E02-45F8-BEC7-26A0967C3BDA}" destId="{31E6E158-4C56-4DDA-B0C0-3B506228FFC7}" srcOrd="42" destOrd="0" presId="urn:microsoft.com/office/officeart/2008/layout/CircleAccentTimeline"/>
    <dgm:cxn modelId="{23629D99-9BDA-42A9-9601-5A1A5B8413F1}" type="presParOf" srcId="{E87CD900-4E02-45F8-BEC7-26A0967C3BDA}" destId="{6FCAB7B0-B3D8-4F5C-834E-1471B8DF066B}" srcOrd="43" destOrd="0" presId="urn:microsoft.com/office/officeart/2008/layout/CircleAccentTimelin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C1BBCD-0DB4-40DC-9FEB-E7F673CA5B68}">
      <dsp:nvSpPr>
        <dsp:cNvPr id="0" name=""/>
        <dsp:cNvSpPr/>
      </dsp:nvSpPr>
      <dsp:spPr>
        <a:xfrm>
          <a:off x="672" y="836660"/>
          <a:ext cx="604575" cy="604575"/>
        </a:xfrm>
        <a:prstGeom prst="donut">
          <a:avLst>
            <a:gd name="adj" fmla="val 20000"/>
          </a:avLst>
        </a:prstGeom>
        <a:solidFill>
          <a:schemeClr val="accent5"/>
        </a:solidFill>
        <a:ln>
          <a:solidFill>
            <a:srgbClr val="92D050"/>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5C71B1B-5DC6-482F-9504-241522243835}">
      <dsp:nvSpPr>
        <dsp:cNvPr id="0" name=""/>
        <dsp:cNvSpPr/>
      </dsp:nvSpPr>
      <dsp:spPr>
        <a:xfrm rot="17700000">
          <a:off x="213697" y="343807"/>
          <a:ext cx="751553" cy="36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3020" tIns="0" rIns="0" bIns="0" numCol="1" spcCol="1270" anchor="ctr" anchorCtr="0">
          <a:noAutofit/>
        </a:bodyPr>
        <a:lstStyle/>
        <a:p>
          <a:pPr marL="0" lvl="0" indent="0" algn="l" defTabSz="577850">
            <a:lnSpc>
              <a:spcPct val="90000"/>
            </a:lnSpc>
            <a:spcBef>
              <a:spcPct val="0"/>
            </a:spcBef>
            <a:spcAft>
              <a:spcPct val="35000"/>
            </a:spcAft>
            <a:buNone/>
          </a:pPr>
          <a:r>
            <a:rPr lang="nb-NO" sz="1300" kern="1200">
              <a:solidFill>
                <a:sysClr val="windowText" lastClr="000000">
                  <a:hueOff val="0"/>
                  <a:satOff val="0"/>
                  <a:lumOff val="0"/>
                  <a:alphaOff val="0"/>
                </a:sysClr>
              </a:solidFill>
              <a:latin typeface="Calibri" panose="020F0502020204030204"/>
              <a:ea typeface="+mn-ea"/>
              <a:cs typeface="+mn-cs"/>
            </a:rPr>
            <a:t>samling  1</a:t>
          </a:r>
        </a:p>
      </dsp:txBody>
      <dsp:txXfrm>
        <a:off x="213697" y="343807"/>
        <a:ext cx="751553" cy="362190"/>
      </dsp:txXfrm>
    </dsp:sp>
    <dsp:sp modelId="{0B1A2980-77C3-4248-A937-0F63041D222F}">
      <dsp:nvSpPr>
        <dsp:cNvPr id="0" name=""/>
        <dsp:cNvSpPr/>
      </dsp:nvSpPr>
      <dsp:spPr>
        <a:xfrm>
          <a:off x="650785" y="982041"/>
          <a:ext cx="313812" cy="313812"/>
        </a:xfrm>
        <a:prstGeom prst="ellipse">
          <a:avLst/>
        </a:prstGeom>
        <a:solidFill>
          <a:srgbClr val="00B0F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B8C8A1F-36CA-432F-87C6-A145DB176924}">
      <dsp:nvSpPr>
        <dsp:cNvPr id="0" name=""/>
        <dsp:cNvSpPr/>
      </dsp:nvSpPr>
      <dsp:spPr>
        <a:xfrm rot="17700000">
          <a:off x="279117"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veiledning 1</a:t>
          </a:r>
        </a:p>
      </dsp:txBody>
      <dsp:txXfrm>
        <a:off x="279117" y="1418818"/>
        <a:ext cx="650129" cy="313468"/>
      </dsp:txXfrm>
    </dsp:sp>
    <dsp:sp modelId="{9581CAEA-0AE3-4A7E-BB0E-2E9B359200C5}">
      <dsp:nvSpPr>
        <dsp:cNvPr id="0" name=""/>
        <dsp:cNvSpPr/>
      </dsp:nvSpPr>
      <dsp:spPr>
        <a:xfrm rot="17700000">
          <a:off x="686137"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 modelId="{6DDC6079-D048-4D63-AC6F-7AD8D968EF4B}">
      <dsp:nvSpPr>
        <dsp:cNvPr id="0" name=""/>
        <dsp:cNvSpPr/>
      </dsp:nvSpPr>
      <dsp:spPr>
        <a:xfrm>
          <a:off x="1010089" y="982041"/>
          <a:ext cx="313812" cy="313812"/>
        </a:xfrm>
        <a:prstGeom prst="ellipse">
          <a:avLst/>
        </a:prstGeom>
        <a:solidFill>
          <a:schemeClr val="accent4"/>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CA6CE1A-E0C1-429E-A648-ED10053E9139}">
      <dsp:nvSpPr>
        <dsp:cNvPr id="0" name=""/>
        <dsp:cNvSpPr/>
      </dsp:nvSpPr>
      <dsp:spPr>
        <a:xfrm rot="17700000">
          <a:off x="638420"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nettverksmøte </a:t>
          </a:r>
        </a:p>
      </dsp:txBody>
      <dsp:txXfrm>
        <a:off x="638420" y="1418818"/>
        <a:ext cx="650129" cy="313468"/>
      </dsp:txXfrm>
    </dsp:sp>
    <dsp:sp modelId="{F0F3A842-D0DF-4C58-BE9B-7E19B20B220A}">
      <dsp:nvSpPr>
        <dsp:cNvPr id="0" name=""/>
        <dsp:cNvSpPr/>
      </dsp:nvSpPr>
      <dsp:spPr>
        <a:xfrm rot="17700000">
          <a:off x="1045440"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 modelId="{822FA39E-7582-4C5A-B701-293FD7772D6A}">
      <dsp:nvSpPr>
        <dsp:cNvPr id="0" name=""/>
        <dsp:cNvSpPr/>
      </dsp:nvSpPr>
      <dsp:spPr>
        <a:xfrm>
          <a:off x="1369440" y="836660"/>
          <a:ext cx="604575" cy="604575"/>
        </a:xfrm>
        <a:prstGeom prst="donut">
          <a:avLst>
            <a:gd name="adj" fmla="val 20000"/>
          </a:avLst>
        </a:prstGeom>
        <a:solidFill>
          <a:schemeClr val="accent5"/>
        </a:solidFill>
        <a:ln>
          <a:solidFill>
            <a:srgbClr val="92D050"/>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1C8E55D-9EF3-44BC-9517-FA4B0E7BBE20}">
      <dsp:nvSpPr>
        <dsp:cNvPr id="0" name=""/>
        <dsp:cNvSpPr/>
      </dsp:nvSpPr>
      <dsp:spPr>
        <a:xfrm rot="17700000">
          <a:off x="1582465" y="343807"/>
          <a:ext cx="751553" cy="36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3020" tIns="0" rIns="0" bIns="0" numCol="1" spcCol="1270" anchor="ctr" anchorCtr="0">
          <a:noAutofit/>
        </a:bodyPr>
        <a:lstStyle/>
        <a:p>
          <a:pPr marL="0" lvl="0" indent="0" algn="l" defTabSz="577850">
            <a:lnSpc>
              <a:spcPct val="90000"/>
            </a:lnSpc>
            <a:spcBef>
              <a:spcPct val="0"/>
            </a:spcBef>
            <a:spcAft>
              <a:spcPct val="35000"/>
            </a:spcAft>
            <a:buNone/>
          </a:pPr>
          <a:r>
            <a:rPr lang="nb-NO" sz="1300" kern="1200">
              <a:solidFill>
                <a:sysClr val="windowText" lastClr="000000">
                  <a:hueOff val="0"/>
                  <a:satOff val="0"/>
                  <a:lumOff val="0"/>
                  <a:alphaOff val="0"/>
                </a:sysClr>
              </a:solidFill>
              <a:latin typeface="Calibri" panose="020F0502020204030204"/>
              <a:ea typeface="+mn-ea"/>
              <a:cs typeface="+mn-cs"/>
            </a:rPr>
            <a:t>samling 2 </a:t>
          </a:r>
        </a:p>
      </dsp:txBody>
      <dsp:txXfrm>
        <a:off x="1582465" y="343807"/>
        <a:ext cx="751553" cy="362190"/>
      </dsp:txXfrm>
    </dsp:sp>
    <dsp:sp modelId="{710FEECD-E533-4190-B671-42E6CE5E076E}">
      <dsp:nvSpPr>
        <dsp:cNvPr id="0" name=""/>
        <dsp:cNvSpPr/>
      </dsp:nvSpPr>
      <dsp:spPr>
        <a:xfrm>
          <a:off x="2019554" y="982041"/>
          <a:ext cx="313812" cy="313812"/>
        </a:xfrm>
        <a:prstGeom prst="ellipse">
          <a:avLst/>
        </a:prstGeom>
        <a:solidFill>
          <a:srgbClr val="00B0F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53AAEBB-0909-41F3-AEAC-412BBA54C701}">
      <dsp:nvSpPr>
        <dsp:cNvPr id="0" name=""/>
        <dsp:cNvSpPr/>
      </dsp:nvSpPr>
      <dsp:spPr>
        <a:xfrm rot="17700000">
          <a:off x="1647885"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veiledning 2 </a:t>
          </a:r>
        </a:p>
      </dsp:txBody>
      <dsp:txXfrm>
        <a:off x="1647885" y="1418818"/>
        <a:ext cx="650129" cy="313468"/>
      </dsp:txXfrm>
    </dsp:sp>
    <dsp:sp modelId="{AF92738A-4BD5-4FE5-9C32-D0BB035117BC}">
      <dsp:nvSpPr>
        <dsp:cNvPr id="0" name=""/>
        <dsp:cNvSpPr/>
      </dsp:nvSpPr>
      <dsp:spPr>
        <a:xfrm rot="17700000">
          <a:off x="2054905"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 modelId="{C0630A17-63A8-45BB-834D-A6A45869B9D8}">
      <dsp:nvSpPr>
        <dsp:cNvPr id="0" name=""/>
        <dsp:cNvSpPr/>
      </dsp:nvSpPr>
      <dsp:spPr>
        <a:xfrm>
          <a:off x="2378857" y="982041"/>
          <a:ext cx="313812" cy="313812"/>
        </a:xfrm>
        <a:prstGeom prst="ellipse">
          <a:avLst/>
        </a:prstGeom>
        <a:solidFill>
          <a:schemeClr val="accent4"/>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D41643A-3980-428A-A7E9-0230DA2593D1}">
      <dsp:nvSpPr>
        <dsp:cNvPr id="0" name=""/>
        <dsp:cNvSpPr/>
      </dsp:nvSpPr>
      <dsp:spPr>
        <a:xfrm rot="17700000">
          <a:off x="2007189"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nettverksmøte</a:t>
          </a:r>
        </a:p>
      </dsp:txBody>
      <dsp:txXfrm>
        <a:off x="2007189" y="1418818"/>
        <a:ext cx="650129" cy="313468"/>
      </dsp:txXfrm>
    </dsp:sp>
    <dsp:sp modelId="{FC303320-7462-49EA-BAC0-8EFAF61C68D6}">
      <dsp:nvSpPr>
        <dsp:cNvPr id="0" name=""/>
        <dsp:cNvSpPr/>
      </dsp:nvSpPr>
      <dsp:spPr>
        <a:xfrm rot="17700000">
          <a:off x="2414208"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 modelId="{30B44888-4B60-430B-90F4-B03B7D70BD6B}">
      <dsp:nvSpPr>
        <dsp:cNvPr id="0" name=""/>
        <dsp:cNvSpPr/>
      </dsp:nvSpPr>
      <dsp:spPr>
        <a:xfrm>
          <a:off x="2738208" y="836660"/>
          <a:ext cx="604575" cy="604575"/>
        </a:xfrm>
        <a:prstGeom prst="donut">
          <a:avLst>
            <a:gd name="adj" fmla="val 20000"/>
          </a:avLst>
        </a:prstGeom>
        <a:solidFill>
          <a:schemeClr val="accent5"/>
        </a:solidFill>
        <a:ln>
          <a:solidFill>
            <a:srgbClr val="92D050"/>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0306729-7673-415F-BDE1-16960DD0D1D9}">
      <dsp:nvSpPr>
        <dsp:cNvPr id="0" name=""/>
        <dsp:cNvSpPr/>
      </dsp:nvSpPr>
      <dsp:spPr>
        <a:xfrm rot="17700000">
          <a:off x="2951233" y="343807"/>
          <a:ext cx="751553" cy="36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3020" tIns="0" rIns="0" bIns="0" numCol="1" spcCol="1270" anchor="ctr" anchorCtr="0">
          <a:noAutofit/>
        </a:bodyPr>
        <a:lstStyle/>
        <a:p>
          <a:pPr marL="0" lvl="0" indent="0" algn="l" defTabSz="577850">
            <a:lnSpc>
              <a:spcPct val="90000"/>
            </a:lnSpc>
            <a:spcBef>
              <a:spcPct val="0"/>
            </a:spcBef>
            <a:spcAft>
              <a:spcPct val="35000"/>
            </a:spcAft>
            <a:buNone/>
          </a:pPr>
          <a:r>
            <a:rPr lang="nb-NO" sz="1300" kern="1200">
              <a:solidFill>
                <a:sysClr val="windowText" lastClr="000000">
                  <a:hueOff val="0"/>
                  <a:satOff val="0"/>
                  <a:lumOff val="0"/>
                  <a:alphaOff val="0"/>
                </a:sysClr>
              </a:solidFill>
              <a:latin typeface="Calibri" panose="020F0502020204030204"/>
              <a:ea typeface="+mn-ea"/>
              <a:cs typeface="+mn-cs"/>
            </a:rPr>
            <a:t>Samling 3</a:t>
          </a:r>
        </a:p>
      </dsp:txBody>
      <dsp:txXfrm>
        <a:off x="2951233" y="343807"/>
        <a:ext cx="751553" cy="362190"/>
      </dsp:txXfrm>
    </dsp:sp>
    <dsp:sp modelId="{C83734B6-C203-4F18-9739-1917AC5CE443}">
      <dsp:nvSpPr>
        <dsp:cNvPr id="0" name=""/>
        <dsp:cNvSpPr/>
      </dsp:nvSpPr>
      <dsp:spPr>
        <a:xfrm>
          <a:off x="3388322" y="982041"/>
          <a:ext cx="313812" cy="313812"/>
        </a:xfrm>
        <a:prstGeom prst="ellipse">
          <a:avLst/>
        </a:prstGeom>
        <a:solidFill>
          <a:srgbClr val="00B0F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8CB96FE-6FE9-4106-981A-9ED2B77CE52A}">
      <dsp:nvSpPr>
        <dsp:cNvPr id="0" name=""/>
        <dsp:cNvSpPr/>
      </dsp:nvSpPr>
      <dsp:spPr>
        <a:xfrm rot="17700000">
          <a:off x="3016654"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Veiledning 3</a:t>
          </a:r>
        </a:p>
      </dsp:txBody>
      <dsp:txXfrm>
        <a:off x="3016654" y="1418818"/>
        <a:ext cx="650129" cy="313468"/>
      </dsp:txXfrm>
    </dsp:sp>
    <dsp:sp modelId="{451B3251-506A-409D-9095-260ED1226EA1}">
      <dsp:nvSpPr>
        <dsp:cNvPr id="0" name=""/>
        <dsp:cNvSpPr/>
      </dsp:nvSpPr>
      <dsp:spPr>
        <a:xfrm rot="17700000">
          <a:off x="3423674"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 modelId="{36F27516-3B0D-4185-8883-7F68B6AC1299}">
      <dsp:nvSpPr>
        <dsp:cNvPr id="0" name=""/>
        <dsp:cNvSpPr/>
      </dsp:nvSpPr>
      <dsp:spPr>
        <a:xfrm>
          <a:off x="3747625" y="982041"/>
          <a:ext cx="313812" cy="313812"/>
        </a:xfrm>
        <a:prstGeom prst="ellipse">
          <a:avLst/>
        </a:prstGeom>
        <a:solidFill>
          <a:schemeClr val="accent4"/>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A0A4057-22B1-4A85-BDC1-A387D5BD882E}">
      <dsp:nvSpPr>
        <dsp:cNvPr id="0" name=""/>
        <dsp:cNvSpPr/>
      </dsp:nvSpPr>
      <dsp:spPr>
        <a:xfrm rot="17700000">
          <a:off x="3375957"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nettverksmøte</a:t>
          </a:r>
        </a:p>
      </dsp:txBody>
      <dsp:txXfrm>
        <a:off x="3375957" y="1418818"/>
        <a:ext cx="650129" cy="313468"/>
      </dsp:txXfrm>
    </dsp:sp>
    <dsp:sp modelId="{7F06FC07-369F-415B-B13B-CE1C90BC7822}">
      <dsp:nvSpPr>
        <dsp:cNvPr id="0" name=""/>
        <dsp:cNvSpPr/>
      </dsp:nvSpPr>
      <dsp:spPr>
        <a:xfrm rot="17700000">
          <a:off x="3782977"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 modelId="{44B69F7D-C65F-4C96-8896-C5F4C67476D5}">
      <dsp:nvSpPr>
        <dsp:cNvPr id="0" name=""/>
        <dsp:cNvSpPr/>
      </dsp:nvSpPr>
      <dsp:spPr>
        <a:xfrm>
          <a:off x="4106977" y="836660"/>
          <a:ext cx="604575" cy="604575"/>
        </a:xfrm>
        <a:prstGeom prst="donut">
          <a:avLst>
            <a:gd name="adj" fmla="val 20000"/>
          </a:avLst>
        </a:prstGeom>
        <a:solidFill>
          <a:schemeClr val="accent5"/>
        </a:solidFill>
        <a:ln>
          <a:solidFill>
            <a:srgbClr val="92D050"/>
          </a:solid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BEED73A-35B3-4B32-A0D2-35DABC04A467}">
      <dsp:nvSpPr>
        <dsp:cNvPr id="0" name=""/>
        <dsp:cNvSpPr/>
      </dsp:nvSpPr>
      <dsp:spPr>
        <a:xfrm rot="17700000">
          <a:off x="4320002" y="343807"/>
          <a:ext cx="751553" cy="36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3020" tIns="0" rIns="0" bIns="0" numCol="1" spcCol="1270" anchor="ctr" anchorCtr="0">
          <a:noAutofit/>
        </a:bodyPr>
        <a:lstStyle/>
        <a:p>
          <a:pPr marL="0" lvl="0" indent="0" algn="l" defTabSz="577850">
            <a:lnSpc>
              <a:spcPct val="90000"/>
            </a:lnSpc>
            <a:spcBef>
              <a:spcPct val="0"/>
            </a:spcBef>
            <a:spcAft>
              <a:spcPct val="35000"/>
            </a:spcAft>
            <a:buNone/>
          </a:pPr>
          <a:r>
            <a:rPr lang="nb-NO" sz="1300" kern="1200">
              <a:solidFill>
                <a:sysClr val="windowText" lastClr="000000">
                  <a:hueOff val="0"/>
                  <a:satOff val="0"/>
                  <a:lumOff val="0"/>
                  <a:alphaOff val="0"/>
                </a:sysClr>
              </a:solidFill>
              <a:latin typeface="Calibri" panose="020F0502020204030204"/>
              <a:ea typeface="+mn-ea"/>
              <a:cs typeface="+mn-cs"/>
            </a:rPr>
            <a:t>Samling 4</a:t>
          </a:r>
        </a:p>
      </dsp:txBody>
      <dsp:txXfrm>
        <a:off x="4320002" y="343807"/>
        <a:ext cx="751553" cy="362190"/>
      </dsp:txXfrm>
    </dsp:sp>
    <dsp:sp modelId="{D4B52D7E-5B23-41C0-B8DA-10C4621C8F1B}">
      <dsp:nvSpPr>
        <dsp:cNvPr id="0" name=""/>
        <dsp:cNvSpPr/>
      </dsp:nvSpPr>
      <dsp:spPr>
        <a:xfrm>
          <a:off x="4757090" y="982041"/>
          <a:ext cx="313812" cy="313812"/>
        </a:xfrm>
        <a:prstGeom prst="ellipse">
          <a:avLst/>
        </a:prstGeom>
        <a:solidFill>
          <a:srgbClr val="00B0F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7443767-139F-4B49-9FE9-2C56A4F98691}">
      <dsp:nvSpPr>
        <dsp:cNvPr id="0" name=""/>
        <dsp:cNvSpPr/>
      </dsp:nvSpPr>
      <dsp:spPr>
        <a:xfrm rot="17700000">
          <a:off x="4385422"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Veiledning 4</a:t>
          </a:r>
        </a:p>
      </dsp:txBody>
      <dsp:txXfrm>
        <a:off x="4385422" y="1418818"/>
        <a:ext cx="650129" cy="313468"/>
      </dsp:txXfrm>
    </dsp:sp>
    <dsp:sp modelId="{6FEC16FE-52AA-4384-B4AB-B27664EAE138}">
      <dsp:nvSpPr>
        <dsp:cNvPr id="0" name=""/>
        <dsp:cNvSpPr/>
      </dsp:nvSpPr>
      <dsp:spPr>
        <a:xfrm rot="17700000">
          <a:off x="4792442"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 modelId="{560F04DB-2337-445E-84C5-737CCDD18EFF}">
      <dsp:nvSpPr>
        <dsp:cNvPr id="0" name=""/>
        <dsp:cNvSpPr/>
      </dsp:nvSpPr>
      <dsp:spPr>
        <a:xfrm>
          <a:off x="5116394" y="982041"/>
          <a:ext cx="313812" cy="313812"/>
        </a:xfrm>
        <a:prstGeom prst="ellipse">
          <a:avLst/>
        </a:prstGeom>
        <a:solidFill>
          <a:schemeClr val="accent4"/>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9655115-57CF-4468-A4C4-F2EF8D9C3C86}">
      <dsp:nvSpPr>
        <dsp:cNvPr id="0" name=""/>
        <dsp:cNvSpPr/>
      </dsp:nvSpPr>
      <dsp:spPr>
        <a:xfrm rot="17700000">
          <a:off x="4744725" y="1418818"/>
          <a:ext cx="650129" cy="3134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7780" bIns="0" numCol="1" spcCol="1270" anchor="ctr" anchorCtr="0">
          <a:noAutofit/>
        </a:bodyPr>
        <a:lstStyle/>
        <a:p>
          <a:pPr marL="0" lvl="0" indent="0" algn="r" defTabSz="311150">
            <a:lnSpc>
              <a:spcPct val="90000"/>
            </a:lnSpc>
            <a:spcBef>
              <a:spcPct val="0"/>
            </a:spcBef>
            <a:spcAft>
              <a:spcPct val="35000"/>
            </a:spcAft>
            <a:buNone/>
          </a:pPr>
          <a:r>
            <a:rPr lang="nb-NO" sz="700" kern="1200">
              <a:solidFill>
                <a:sysClr val="windowText" lastClr="000000">
                  <a:hueOff val="0"/>
                  <a:satOff val="0"/>
                  <a:lumOff val="0"/>
                  <a:alphaOff val="0"/>
                </a:sysClr>
              </a:solidFill>
              <a:latin typeface="Calibri" panose="020F0502020204030204"/>
              <a:ea typeface="+mn-ea"/>
              <a:cs typeface="+mn-cs"/>
            </a:rPr>
            <a:t>Nettverksmøte uten veiledning</a:t>
          </a:r>
        </a:p>
      </dsp:txBody>
      <dsp:txXfrm>
        <a:off x="4744725" y="1418818"/>
        <a:ext cx="650129" cy="313468"/>
      </dsp:txXfrm>
    </dsp:sp>
    <dsp:sp modelId="{16ABAC98-4324-4642-9CF0-2502784184FE}">
      <dsp:nvSpPr>
        <dsp:cNvPr id="0" name=""/>
        <dsp:cNvSpPr/>
      </dsp:nvSpPr>
      <dsp:spPr>
        <a:xfrm rot="17700000">
          <a:off x="5151745" y="545608"/>
          <a:ext cx="650129" cy="313468"/>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SK">
      <a:dk1>
        <a:srgbClr val="1F2C4F"/>
      </a:dk1>
      <a:lt1>
        <a:srgbClr val="FFFFFF"/>
      </a:lt1>
      <a:dk2>
        <a:srgbClr val="1F2C4F"/>
      </a:dk2>
      <a:lt2>
        <a:srgbClr val="FFFFFF"/>
      </a:lt2>
      <a:accent1>
        <a:srgbClr val="0093D2"/>
      </a:accent1>
      <a:accent2>
        <a:srgbClr val="5FC5F1"/>
      </a:accent2>
      <a:accent3>
        <a:srgbClr val="2AB573"/>
      </a:accent3>
      <a:accent4>
        <a:srgbClr val="8CC63E"/>
      </a:accent4>
      <a:accent5>
        <a:srgbClr val="F7931D"/>
      </a:accent5>
      <a:accent6>
        <a:srgbClr val="5B6B85"/>
      </a:accent6>
      <a:hlink>
        <a:srgbClr val="0093D2"/>
      </a:hlink>
      <a:folHlink>
        <a:srgbClr val="F7931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3050B04A78AFF46868338D327AFF54E" ma:contentTypeVersion="4" ma:contentTypeDescription="Opprett et nytt dokument." ma:contentTypeScope="" ma:versionID="e4415fac16ab9d998533ef69293c6c9a">
  <xsd:schema xmlns:xsd="http://www.w3.org/2001/XMLSchema" xmlns:xs="http://www.w3.org/2001/XMLSchema" xmlns:p="http://schemas.microsoft.com/office/2006/metadata/properties" xmlns:ns2="fe78ca07-468e-4556-8c1a-02fe27bcc74f" xmlns:ns3="0762ea8b-ddd9-41b8-9477-12a1ca48536f" targetNamespace="http://schemas.microsoft.com/office/2006/metadata/properties" ma:root="true" ma:fieldsID="41462f514ecc9ff6710f8315fb58264e" ns2:_="" ns3:_="">
    <xsd:import namespace="fe78ca07-468e-4556-8c1a-02fe27bcc74f"/>
    <xsd:import namespace="0762ea8b-ddd9-41b8-9477-12a1ca485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8ca07-468e-4556-8c1a-02fe27bcc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62ea8b-ddd9-41b8-9477-12a1ca48536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9D9DF-A485-4522-A595-2AEF4243390A}">
  <ds:schemaRefs>
    <ds:schemaRef ds:uri="http://schemas.microsoft.com/sharepoint/v3/contenttype/forms"/>
  </ds:schemaRefs>
</ds:datastoreItem>
</file>

<file path=customXml/itemProps2.xml><?xml version="1.0" encoding="utf-8"?>
<ds:datastoreItem xmlns:ds="http://schemas.openxmlformats.org/officeDocument/2006/customXml" ds:itemID="{EEBA4DC9-49E6-425E-A9FA-E64FBC6D4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C93A9-3FFC-1F42-A0A8-1D4B8C908DB3}">
  <ds:schemaRefs>
    <ds:schemaRef ds:uri="http://schemas.openxmlformats.org/officeDocument/2006/bibliography"/>
  </ds:schemaRefs>
</ds:datastoreItem>
</file>

<file path=customXml/itemProps4.xml><?xml version="1.0" encoding="utf-8"?>
<ds:datastoreItem xmlns:ds="http://schemas.openxmlformats.org/officeDocument/2006/customXml" ds:itemID="{21579069-7AB7-497B-A514-9C6B11036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8ca07-468e-4556-8c1a-02fe27bcc74f"/>
    <ds:schemaRef ds:uri="0762ea8b-ddd9-41b8-9477-12a1ca48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KSK_standardmal</Template>
  <TotalTime>2876</TotalTime>
  <Pages>1</Pages>
  <Words>2896</Words>
  <Characters>15352</Characters>
  <Application>Microsoft Office Word</Application>
  <DocSecurity>0</DocSecurity>
  <Lines>127</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KS Konsulent</vt: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Konsulent</dc:title>
  <dc:subject/>
  <dc:creator>Kristine Hernes</dc:creator>
  <cp:keywords/>
  <dc:description/>
  <cp:lastModifiedBy>Kristine Hernes</cp:lastModifiedBy>
  <cp:revision>72</cp:revision>
  <cp:lastPrinted>2022-08-23T08:24:00Z</cp:lastPrinted>
  <dcterms:created xsi:type="dcterms:W3CDTF">2022-10-14T12:50:00Z</dcterms:created>
  <dcterms:modified xsi:type="dcterms:W3CDTF">2022-10-16T12:56:00Z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0x01010043050B04A78AFF46868338D327AFF54E</vt:lpwstr>
  </property>
</Properties>
</file>